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8FFC" w14:textId="77777777" w:rsidR="005A4543" w:rsidRPr="00326D5E" w:rsidRDefault="00C34B66" w:rsidP="005A4543">
      <w:pPr>
        <w:pStyle w:val="Nadpis5"/>
        <w:rPr>
          <w:rFonts w:ascii="Times New Roman" w:hAnsi="Times New Roman"/>
        </w:rPr>
      </w:pPr>
      <w:r w:rsidRPr="00326D5E">
        <w:rPr>
          <w:rFonts w:ascii="Times New Roman" w:hAnsi="Times New Roman"/>
        </w:rPr>
        <w:t xml:space="preserve"> </w:t>
      </w:r>
    </w:p>
    <w:p w14:paraId="2BDEB58D" w14:textId="77777777" w:rsidR="009B35AD" w:rsidRPr="0000344F" w:rsidRDefault="009B35AD" w:rsidP="009B35AD">
      <w:pPr>
        <w:jc w:val="center"/>
        <w:rPr>
          <w:rFonts w:ascii="Times New Roman" w:hAnsi="Times New Roman"/>
          <w:b/>
          <w:sz w:val="32"/>
          <w:szCs w:val="32"/>
        </w:rPr>
      </w:pPr>
      <w:r w:rsidRPr="0000344F">
        <w:rPr>
          <w:rFonts w:ascii="Times New Roman" w:hAnsi="Times New Roman"/>
          <w:b/>
          <w:sz w:val="32"/>
          <w:szCs w:val="32"/>
        </w:rPr>
        <w:t xml:space="preserve">Obec </w:t>
      </w:r>
      <w:r>
        <w:rPr>
          <w:rFonts w:ascii="Times New Roman" w:hAnsi="Times New Roman"/>
          <w:b/>
          <w:sz w:val="32"/>
          <w:szCs w:val="32"/>
        </w:rPr>
        <w:t>Pusté Úľany</w:t>
      </w:r>
    </w:p>
    <w:p w14:paraId="19E7B792" w14:textId="004FE95F" w:rsidR="009B35AD" w:rsidRPr="0084194C" w:rsidRDefault="009B35AD" w:rsidP="009B35AD">
      <w:pPr>
        <w:pStyle w:val="Hlavika"/>
        <w:jc w:val="center"/>
        <w:rPr>
          <w:rFonts w:ascii="Times New Roman" w:hAnsi="Times New Roman"/>
          <w:b/>
          <w:sz w:val="32"/>
          <w:szCs w:val="32"/>
        </w:rPr>
      </w:pPr>
      <w:r w:rsidRPr="0000344F">
        <w:rPr>
          <w:rFonts w:ascii="Times New Roman" w:hAnsi="Times New Roman"/>
          <w:b/>
          <w:noProof w:val="0"/>
          <w:sz w:val="32"/>
          <w:szCs w:val="32"/>
        </w:rPr>
        <w:t xml:space="preserve"> </w:t>
      </w:r>
      <w:r w:rsidRPr="0084194C">
        <w:rPr>
          <w:rStyle w:val="titlevalue"/>
          <w:rFonts w:ascii="Times New Roman" w:hAnsi="Times New Roman"/>
          <w:b/>
          <w:sz w:val="32"/>
          <w:szCs w:val="32"/>
        </w:rPr>
        <w:t xml:space="preserve">Hlavná </w:t>
      </w:r>
      <w:r w:rsidR="00E33F1C">
        <w:rPr>
          <w:rStyle w:val="titlevalue"/>
          <w:rFonts w:ascii="Times New Roman" w:hAnsi="Times New Roman"/>
          <w:b/>
          <w:sz w:val="32"/>
          <w:szCs w:val="32"/>
        </w:rPr>
        <w:t>111/66</w:t>
      </w:r>
      <w:r w:rsidRPr="0084194C">
        <w:rPr>
          <w:rStyle w:val="titlevalue"/>
          <w:rFonts w:ascii="Times New Roman" w:hAnsi="Times New Roman"/>
          <w:b/>
          <w:sz w:val="32"/>
          <w:szCs w:val="32"/>
        </w:rPr>
        <w:t>, 92528 Pusté Úľany</w:t>
      </w:r>
    </w:p>
    <w:p w14:paraId="697A0B3E" w14:textId="77777777" w:rsidR="009B35AD" w:rsidRPr="00DE4C17" w:rsidRDefault="009B35AD" w:rsidP="009B35AD">
      <w:pPr>
        <w:pStyle w:val="Zkladntext3"/>
        <w:rPr>
          <w:rFonts w:ascii="Times New Roman" w:hAnsi="Times New Roman"/>
          <w:sz w:val="24"/>
          <w:szCs w:val="24"/>
        </w:rPr>
      </w:pPr>
      <w:r w:rsidRPr="00DE4C17">
        <w:rPr>
          <w:rFonts w:ascii="Times New Roman" w:hAnsi="Times New Roman"/>
          <w:snapToGrid w:val="0"/>
          <w:color w:val="000000"/>
          <w:w w:val="0"/>
          <w:sz w:val="0"/>
          <w:szCs w:val="0"/>
          <w:u w:color="000000"/>
          <w:bdr w:val="none" w:sz="0" w:space="0" w:color="000000"/>
          <w:shd w:val="clear" w:color="000000" w:fill="000000"/>
        </w:rPr>
        <w:t xml:space="preserve"> </w:t>
      </w:r>
    </w:p>
    <w:p w14:paraId="0A0E3400" w14:textId="77777777" w:rsidR="009B35AD" w:rsidRDefault="009B35AD" w:rsidP="009B35AD">
      <w:pPr>
        <w:pStyle w:val="Zkladntext3"/>
        <w:rPr>
          <w:rFonts w:ascii="Times New Roman" w:hAnsi="Times New Roman"/>
          <w:sz w:val="24"/>
          <w:szCs w:val="24"/>
        </w:rPr>
      </w:pPr>
    </w:p>
    <w:p w14:paraId="5DED9BBF" w14:textId="77777777" w:rsidR="009B35AD" w:rsidRDefault="00F54A9F" w:rsidP="009B35AD">
      <w:pPr>
        <w:pStyle w:val="Zkladntext3"/>
        <w:rPr>
          <w:rFonts w:ascii="Times New Roman" w:hAnsi="Times New Roman"/>
          <w:sz w:val="24"/>
          <w:szCs w:val="24"/>
        </w:rPr>
      </w:pPr>
      <w:r>
        <w:drawing>
          <wp:anchor distT="0" distB="0" distL="114300" distR="114300" simplePos="0" relativeHeight="251657728" behindDoc="0" locked="0" layoutInCell="1" allowOverlap="1" wp14:anchorId="1256CD35" wp14:editId="270B157B">
            <wp:simplePos x="0" y="0"/>
            <wp:positionH relativeFrom="column">
              <wp:posOffset>2261235</wp:posOffset>
            </wp:positionH>
            <wp:positionV relativeFrom="paragraph">
              <wp:posOffset>-4445</wp:posOffset>
            </wp:positionV>
            <wp:extent cx="1619250" cy="1838325"/>
            <wp:effectExtent l="19050" t="0" r="0" b="0"/>
            <wp:wrapThrough wrapText="bothSides">
              <wp:wrapPolygon edited="0">
                <wp:start x="-254" y="0"/>
                <wp:lineTo x="-254" y="21488"/>
                <wp:lineTo x="21600" y="21488"/>
                <wp:lineTo x="21600" y="0"/>
                <wp:lineTo x="-254" y="0"/>
              </wp:wrapPolygon>
            </wp:wrapThrough>
            <wp:docPr id="3" name="Obrázok 1" descr="C:\Users\Admin\Downloads\pus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Admin\Downloads\pusté.jpg"/>
                    <pic:cNvPicPr>
                      <a:picLocks noChangeAspect="1" noChangeArrowheads="1"/>
                    </pic:cNvPicPr>
                  </pic:nvPicPr>
                  <pic:blipFill>
                    <a:blip r:embed="rId7" cstate="print"/>
                    <a:srcRect/>
                    <a:stretch>
                      <a:fillRect/>
                    </a:stretch>
                  </pic:blipFill>
                  <pic:spPr bwMode="auto">
                    <a:xfrm>
                      <a:off x="0" y="0"/>
                      <a:ext cx="1619250" cy="1838325"/>
                    </a:xfrm>
                    <a:prstGeom prst="rect">
                      <a:avLst/>
                    </a:prstGeom>
                    <a:noFill/>
                    <a:ln w="9525">
                      <a:noFill/>
                      <a:miter lim="800000"/>
                      <a:headEnd/>
                      <a:tailEnd/>
                    </a:ln>
                  </pic:spPr>
                </pic:pic>
              </a:graphicData>
            </a:graphic>
          </wp:anchor>
        </w:drawing>
      </w:r>
    </w:p>
    <w:p w14:paraId="7F7CCD9E" w14:textId="77777777" w:rsidR="009B35AD" w:rsidRDefault="009B35AD" w:rsidP="009B35AD">
      <w:pPr>
        <w:pStyle w:val="Zkladntext3"/>
        <w:rPr>
          <w:rFonts w:ascii="Times New Roman" w:hAnsi="Times New Roman"/>
          <w:sz w:val="24"/>
          <w:szCs w:val="24"/>
        </w:rPr>
      </w:pPr>
    </w:p>
    <w:p w14:paraId="71E9216E" w14:textId="77777777" w:rsidR="009B35AD" w:rsidRDefault="009B35AD" w:rsidP="009B35AD">
      <w:pPr>
        <w:pStyle w:val="Zkladntext3"/>
        <w:rPr>
          <w:rFonts w:ascii="Times New Roman" w:hAnsi="Times New Roman"/>
          <w:sz w:val="24"/>
          <w:szCs w:val="24"/>
        </w:rPr>
      </w:pPr>
    </w:p>
    <w:p w14:paraId="17B45CB1" w14:textId="77777777" w:rsidR="009B35AD" w:rsidRDefault="009B35AD" w:rsidP="009B35AD">
      <w:pPr>
        <w:pStyle w:val="Zkladntext3"/>
        <w:rPr>
          <w:rFonts w:ascii="Times New Roman" w:hAnsi="Times New Roman"/>
          <w:sz w:val="24"/>
          <w:szCs w:val="24"/>
        </w:rPr>
      </w:pPr>
    </w:p>
    <w:p w14:paraId="7D54C325" w14:textId="77777777" w:rsidR="009B35AD" w:rsidRDefault="009B35AD" w:rsidP="009B35AD">
      <w:pPr>
        <w:pStyle w:val="Zkladntext3"/>
        <w:jc w:val="left"/>
        <w:rPr>
          <w:rFonts w:ascii="Times New Roman" w:hAnsi="Times New Roman"/>
          <w:sz w:val="50"/>
          <w:szCs w:val="50"/>
        </w:rPr>
      </w:pPr>
    </w:p>
    <w:p w14:paraId="37CF6245" w14:textId="77777777" w:rsidR="009B35AD" w:rsidRDefault="009B35AD" w:rsidP="009B35AD">
      <w:pPr>
        <w:pStyle w:val="Zkladntext3"/>
        <w:rPr>
          <w:rFonts w:ascii="Times New Roman" w:hAnsi="Times New Roman"/>
          <w:sz w:val="56"/>
          <w:szCs w:val="56"/>
        </w:rPr>
      </w:pPr>
    </w:p>
    <w:p w14:paraId="29F9C669" w14:textId="77777777" w:rsidR="003F791B" w:rsidRDefault="003F791B">
      <w:pPr>
        <w:pStyle w:val="Zkladntext3"/>
        <w:rPr>
          <w:rFonts w:ascii="Times New Roman" w:hAnsi="Times New Roman"/>
          <w:sz w:val="50"/>
          <w:szCs w:val="50"/>
        </w:rPr>
      </w:pPr>
    </w:p>
    <w:p w14:paraId="6E3D7FB6" w14:textId="77777777" w:rsidR="003F791B" w:rsidRDefault="003F791B">
      <w:pPr>
        <w:pStyle w:val="Zkladntext3"/>
        <w:rPr>
          <w:rFonts w:ascii="Times New Roman" w:hAnsi="Times New Roman"/>
          <w:sz w:val="50"/>
          <w:szCs w:val="50"/>
        </w:rPr>
      </w:pPr>
    </w:p>
    <w:p w14:paraId="48595397" w14:textId="77777777" w:rsidR="00A53B30" w:rsidRPr="00326D5E" w:rsidRDefault="0071731D">
      <w:pPr>
        <w:pStyle w:val="Zkladntext3"/>
        <w:rPr>
          <w:rFonts w:ascii="Times New Roman" w:hAnsi="Times New Roman"/>
          <w:sz w:val="50"/>
          <w:szCs w:val="50"/>
        </w:rPr>
      </w:pPr>
      <w:r>
        <w:rPr>
          <w:rFonts w:ascii="Times New Roman" w:hAnsi="Times New Roman"/>
          <w:sz w:val="50"/>
          <w:szCs w:val="50"/>
        </w:rPr>
        <w:t>PRIESKUM TRHU</w:t>
      </w:r>
    </w:p>
    <w:p w14:paraId="25E8A60B" w14:textId="77777777" w:rsidR="00A53B30" w:rsidRPr="00326D5E" w:rsidRDefault="00A53B30">
      <w:pPr>
        <w:pStyle w:val="Zkladntext3"/>
        <w:rPr>
          <w:rFonts w:ascii="Times New Roman" w:hAnsi="Times New Roman"/>
          <w:sz w:val="24"/>
          <w:szCs w:val="24"/>
        </w:rPr>
      </w:pPr>
    </w:p>
    <w:p w14:paraId="6936B3D5" w14:textId="77777777" w:rsidR="00A53B30" w:rsidRPr="00326D5E" w:rsidRDefault="00A53B30">
      <w:pPr>
        <w:pStyle w:val="Nadpis5"/>
        <w:rPr>
          <w:rFonts w:ascii="Times New Roman" w:hAnsi="Times New Roman"/>
          <w:sz w:val="24"/>
          <w:szCs w:val="24"/>
        </w:rPr>
      </w:pPr>
      <w:r w:rsidRPr="00326D5E">
        <w:rPr>
          <w:rFonts w:ascii="Times New Roman" w:hAnsi="Times New Roman"/>
          <w:sz w:val="24"/>
          <w:szCs w:val="24"/>
        </w:rPr>
        <w:t>Zákazka s nízkou hodnotou</w:t>
      </w:r>
    </w:p>
    <w:p w14:paraId="729DE94A" w14:textId="77777777" w:rsidR="00A53B30" w:rsidRDefault="00A53B30">
      <w:pPr>
        <w:rPr>
          <w:rFonts w:ascii="Times New Roman" w:hAnsi="Times New Roman"/>
        </w:rPr>
      </w:pPr>
    </w:p>
    <w:p w14:paraId="2F0B9FD7" w14:textId="77777777" w:rsidR="009B35AD" w:rsidRPr="00326D5E" w:rsidRDefault="009B35AD">
      <w:pPr>
        <w:rPr>
          <w:rFonts w:ascii="Times New Roman" w:hAnsi="Times New Roman"/>
        </w:rPr>
      </w:pPr>
    </w:p>
    <w:p w14:paraId="6BFFBA91" w14:textId="77777777" w:rsidR="00624721" w:rsidRPr="00326D5E" w:rsidRDefault="00624721">
      <w:pPr>
        <w:pStyle w:val="Zkladntext"/>
        <w:jc w:val="center"/>
        <w:rPr>
          <w:rFonts w:ascii="Times New Roman" w:hAnsi="Times New Roman"/>
        </w:rPr>
      </w:pPr>
    </w:p>
    <w:p w14:paraId="4CA5471C" w14:textId="77777777" w:rsidR="00A53B30" w:rsidRPr="007A6C24" w:rsidRDefault="00A53B30">
      <w:pPr>
        <w:pStyle w:val="Zkladntext"/>
        <w:jc w:val="center"/>
        <w:rPr>
          <w:rFonts w:ascii="Times New Roman" w:hAnsi="Times New Roman"/>
          <w:sz w:val="32"/>
          <w:szCs w:val="32"/>
        </w:rPr>
      </w:pPr>
      <w:r w:rsidRPr="007A6C24">
        <w:rPr>
          <w:rFonts w:ascii="Times New Roman" w:hAnsi="Times New Roman"/>
          <w:sz w:val="32"/>
          <w:szCs w:val="32"/>
        </w:rPr>
        <w:t>Predmet zákazky:</w:t>
      </w:r>
    </w:p>
    <w:p w14:paraId="7BA5CF84" w14:textId="77777777" w:rsidR="00E15047" w:rsidRPr="009B35AD" w:rsidRDefault="0087184A">
      <w:pPr>
        <w:pStyle w:val="Zkladntext"/>
        <w:jc w:val="center"/>
        <w:rPr>
          <w:rFonts w:ascii="Times New Roman" w:hAnsi="Times New Roman"/>
          <w:b/>
          <w:sz w:val="36"/>
          <w:szCs w:val="36"/>
        </w:rPr>
      </w:pPr>
      <w:r>
        <w:rPr>
          <w:rFonts w:ascii="Times New Roman" w:hAnsi="Times New Roman"/>
          <w:b/>
          <w:noProof w:val="0"/>
          <w:sz w:val="36"/>
          <w:szCs w:val="36"/>
          <w:lang w:eastAsia="cs-CZ"/>
        </w:rPr>
        <w:t>Multimodálny uzol</w:t>
      </w:r>
      <w:r w:rsidR="009B35AD" w:rsidRPr="009B35AD">
        <w:rPr>
          <w:rFonts w:ascii="Times New Roman" w:hAnsi="Times New Roman"/>
          <w:b/>
          <w:sz w:val="36"/>
          <w:szCs w:val="36"/>
        </w:rPr>
        <w:t xml:space="preserve"> v obci Pusté Úľany</w:t>
      </w:r>
    </w:p>
    <w:p w14:paraId="2316ECB2" w14:textId="77777777" w:rsidR="009B35AD" w:rsidRPr="00E15047" w:rsidRDefault="009B35AD">
      <w:pPr>
        <w:pStyle w:val="Zkladntext"/>
        <w:jc w:val="center"/>
        <w:rPr>
          <w:rFonts w:ascii="Times New Roman" w:hAnsi="Times New Roman"/>
          <w:sz w:val="32"/>
          <w:szCs w:val="32"/>
        </w:rPr>
      </w:pPr>
    </w:p>
    <w:p w14:paraId="41833850" w14:textId="77777777" w:rsidR="00A53B30" w:rsidRPr="00326D5E" w:rsidRDefault="00A53B30">
      <w:pPr>
        <w:pStyle w:val="Zkladntext"/>
        <w:jc w:val="center"/>
        <w:rPr>
          <w:rFonts w:ascii="Times New Roman" w:hAnsi="Times New Roman"/>
          <w:sz w:val="24"/>
        </w:rPr>
      </w:pPr>
      <w:r w:rsidRPr="00326D5E">
        <w:rPr>
          <w:rFonts w:ascii="Times New Roman" w:hAnsi="Times New Roman"/>
          <w:sz w:val="24"/>
        </w:rPr>
        <w:t xml:space="preserve">Verejné obstarávanie realizované postupom zadávania zákazky podľa § 117 zákona č. 343/2015 Z. z. o verejnom obstarávaní a o zmene a doplnení niektorých zákonov v znení neskorších predpisov </w:t>
      </w:r>
    </w:p>
    <w:p w14:paraId="6214321F" w14:textId="77777777" w:rsidR="004E2340" w:rsidRPr="00326D5E" w:rsidRDefault="004E2340">
      <w:pPr>
        <w:pStyle w:val="Zkladntext"/>
        <w:jc w:val="center"/>
        <w:rPr>
          <w:rFonts w:ascii="Times New Roman" w:hAnsi="Times New Roman"/>
          <w:sz w:val="24"/>
        </w:rPr>
      </w:pPr>
    </w:p>
    <w:p w14:paraId="3BD3C008" w14:textId="77777777" w:rsidR="004E2340" w:rsidRPr="00326D5E" w:rsidRDefault="004E2340">
      <w:pPr>
        <w:pStyle w:val="Zkladntext"/>
        <w:jc w:val="center"/>
        <w:rPr>
          <w:rFonts w:ascii="Times New Roman" w:hAnsi="Times New Roman"/>
          <w:sz w:val="24"/>
        </w:rPr>
      </w:pPr>
    </w:p>
    <w:p w14:paraId="457AB48B" w14:textId="77777777" w:rsidR="009B35AD" w:rsidRPr="006D039C" w:rsidRDefault="009B35AD" w:rsidP="009B35AD">
      <w:pPr>
        <w:tabs>
          <w:tab w:val="right" w:leader="dot" w:pos="2340"/>
          <w:tab w:val="right" w:leader="dot" w:pos="3780"/>
          <w:tab w:val="right" w:leader="underscore" w:pos="9072"/>
        </w:tabs>
        <w:spacing w:before="120"/>
        <w:rPr>
          <w:rFonts w:ascii="Times New Roman" w:hAnsi="Times New Roman"/>
          <w:sz w:val="24"/>
        </w:rPr>
      </w:pPr>
      <w:r w:rsidRPr="006D039C">
        <w:rPr>
          <w:rFonts w:ascii="Times New Roman" w:hAnsi="Times New Roman"/>
          <w:sz w:val="24"/>
        </w:rPr>
        <w:t>V</w:t>
      </w:r>
      <w:r>
        <w:rPr>
          <w:rFonts w:ascii="Times New Roman" w:hAnsi="Times New Roman"/>
          <w:sz w:val="24"/>
        </w:rPr>
        <w:t> Pustých Úľanoch</w:t>
      </w:r>
      <w:r w:rsidRPr="006D039C">
        <w:rPr>
          <w:rFonts w:ascii="Times New Roman" w:hAnsi="Times New Roman"/>
          <w:sz w:val="24"/>
        </w:rPr>
        <w:t xml:space="preserve">, dňa  </w:t>
      </w:r>
      <w:r w:rsidR="0087184A">
        <w:rPr>
          <w:rFonts w:ascii="Times New Roman" w:hAnsi="Times New Roman"/>
          <w:sz w:val="24"/>
        </w:rPr>
        <w:t>15</w:t>
      </w:r>
      <w:r>
        <w:rPr>
          <w:rFonts w:ascii="Times New Roman" w:hAnsi="Times New Roman"/>
          <w:sz w:val="24"/>
        </w:rPr>
        <w:t>.0</w:t>
      </w:r>
      <w:r w:rsidR="0087184A">
        <w:rPr>
          <w:rFonts w:ascii="Times New Roman" w:hAnsi="Times New Roman"/>
          <w:sz w:val="24"/>
        </w:rPr>
        <w:t>2</w:t>
      </w:r>
      <w:r>
        <w:rPr>
          <w:rFonts w:ascii="Times New Roman" w:hAnsi="Times New Roman"/>
          <w:sz w:val="24"/>
        </w:rPr>
        <w:t>.202</w:t>
      </w:r>
      <w:r w:rsidR="0087184A">
        <w:rPr>
          <w:rFonts w:ascii="Times New Roman" w:hAnsi="Times New Roman"/>
          <w:sz w:val="24"/>
        </w:rPr>
        <w:t>2</w:t>
      </w:r>
    </w:p>
    <w:p w14:paraId="0F6D16D6" w14:textId="77777777" w:rsidR="009B35AD" w:rsidRPr="006D039C" w:rsidRDefault="009B35AD" w:rsidP="009B35AD">
      <w:pPr>
        <w:tabs>
          <w:tab w:val="right" w:leader="dot" w:pos="9720"/>
        </w:tabs>
        <w:ind w:left="5220"/>
        <w:rPr>
          <w:rFonts w:ascii="Times New Roman" w:hAnsi="Times New Roman"/>
          <w:sz w:val="24"/>
        </w:rPr>
      </w:pPr>
      <w:r w:rsidRPr="006D039C">
        <w:rPr>
          <w:rFonts w:ascii="Times New Roman" w:hAnsi="Times New Roman"/>
          <w:sz w:val="24"/>
        </w:rPr>
        <w:tab/>
      </w:r>
    </w:p>
    <w:p w14:paraId="6711B727" w14:textId="77777777" w:rsidR="009B35AD" w:rsidRPr="006D039C" w:rsidRDefault="009B35AD" w:rsidP="009B35AD">
      <w:pPr>
        <w:pStyle w:val="Zarkazkladnhotextu3"/>
        <w:ind w:left="5222" w:right="-227"/>
        <w:rPr>
          <w:rFonts w:ascii="Times New Roman" w:hAnsi="Times New Roman"/>
          <w:sz w:val="24"/>
          <w:szCs w:val="24"/>
        </w:rPr>
      </w:pPr>
      <w:r w:rsidRPr="006D039C">
        <w:rPr>
          <w:rFonts w:ascii="Times New Roman" w:hAnsi="Times New Roman"/>
          <w:sz w:val="24"/>
          <w:szCs w:val="24"/>
        </w:rPr>
        <w:t xml:space="preserve">        </w:t>
      </w:r>
      <w:r>
        <w:rPr>
          <w:rFonts w:ascii="Times New Roman" w:hAnsi="Times New Roman"/>
          <w:color w:val="000000"/>
          <w:sz w:val="24"/>
          <w:szCs w:val="24"/>
        </w:rPr>
        <w:t>Ing. Henrich Čambál</w:t>
      </w:r>
      <w:r w:rsidRPr="006D039C">
        <w:rPr>
          <w:rFonts w:ascii="Times New Roman" w:hAnsi="Times New Roman"/>
          <w:bCs/>
          <w:sz w:val="24"/>
          <w:szCs w:val="24"/>
        </w:rPr>
        <w:t xml:space="preserve">, </w:t>
      </w:r>
      <w:r>
        <w:rPr>
          <w:rFonts w:ascii="Times New Roman" w:hAnsi="Times New Roman"/>
          <w:bCs/>
          <w:sz w:val="24"/>
          <w:szCs w:val="24"/>
        </w:rPr>
        <w:t>starosta obce</w:t>
      </w:r>
    </w:p>
    <w:p w14:paraId="2DAC41D7" w14:textId="77777777" w:rsidR="009B35AD" w:rsidRPr="006D039C" w:rsidRDefault="009B35AD" w:rsidP="009B35AD">
      <w:pPr>
        <w:pStyle w:val="Zkladntext3"/>
        <w:rPr>
          <w:rFonts w:ascii="Times New Roman" w:hAnsi="Times New Roman"/>
          <w:sz w:val="24"/>
          <w:szCs w:val="24"/>
        </w:rPr>
      </w:pPr>
    </w:p>
    <w:p w14:paraId="44669372" w14:textId="77777777" w:rsidR="009B35AD" w:rsidRPr="006D039C" w:rsidRDefault="009B35AD" w:rsidP="009B35AD">
      <w:pPr>
        <w:pStyle w:val="Zkladntext3"/>
        <w:rPr>
          <w:rFonts w:ascii="Times New Roman" w:hAnsi="Times New Roman"/>
          <w:sz w:val="24"/>
          <w:szCs w:val="24"/>
        </w:rPr>
      </w:pPr>
    </w:p>
    <w:p w14:paraId="2E335B0D" w14:textId="77777777" w:rsidR="009B35AD" w:rsidRPr="006D039C" w:rsidRDefault="009B35AD" w:rsidP="009B35AD">
      <w:pPr>
        <w:pStyle w:val="Zkladntext"/>
        <w:rPr>
          <w:rFonts w:ascii="Times New Roman" w:hAnsi="Times New Roman"/>
          <w:sz w:val="24"/>
        </w:rPr>
      </w:pPr>
      <w:r w:rsidRPr="006D039C">
        <w:rPr>
          <w:rFonts w:ascii="Times New Roman" w:hAnsi="Times New Roman"/>
          <w:sz w:val="24"/>
        </w:rPr>
        <w:t>Súlad súťažných podkladov so zákonom č. 343/2015 Z. z. o verejnom obstarávaní a o zmene a doplnení niektorých zákonov v znení neskorších predpisov (ďalej len „zákon o verejnom obstarávaní“) potvrdzuje:</w:t>
      </w:r>
    </w:p>
    <w:p w14:paraId="0338C503" w14:textId="77777777" w:rsidR="009B35AD" w:rsidRPr="006D039C" w:rsidRDefault="009B35AD" w:rsidP="009B35AD">
      <w:pPr>
        <w:tabs>
          <w:tab w:val="right" w:leader="dot" w:pos="2880"/>
          <w:tab w:val="right" w:leader="dot" w:pos="4500"/>
          <w:tab w:val="right" w:leader="underscore" w:pos="9072"/>
        </w:tabs>
        <w:spacing w:before="100"/>
        <w:rPr>
          <w:rFonts w:ascii="Times New Roman" w:hAnsi="Times New Roman"/>
          <w:sz w:val="24"/>
        </w:rPr>
      </w:pPr>
    </w:p>
    <w:p w14:paraId="33EABBEA" w14:textId="77777777" w:rsidR="009B35AD" w:rsidRPr="006D039C" w:rsidRDefault="009B35AD" w:rsidP="009B35AD">
      <w:pPr>
        <w:pStyle w:val="Hlavika"/>
        <w:tabs>
          <w:tab w:val="clear" w:pos="4536"/>
          <w:tab w:val="right" w:leader="dot" w:pos="2880"/>
          <w:tab w:val="right" w:leader="dot" w:pos="4500"/>
          <w:tab w:val="right" w:leader="underscore" w:pos="9072"/>
        </w:tabs>
        <w:spacing w:before="120"/>
        <w:rPr>
          <w:rFonts w:ascii="Times New Roman" w:hAnsi="Times New Roman"/>
          <w:sz w:val="24"/>
        </w:rPr>
      </w:pPr>
    </w:p>
    <w:p w14:paraId="4F37BFD9" w14:textId="77777777" w:rsidR="009B35AD" w:rsidRPr="006D039C" w:rsidRDefault="009B35AD" w:rsidP="009B35AD">
      <w:pPr>
        <w:tabs>
          <w:tab w:val="right" w:leader="dot" w:pos="2340"/>
          <w:tab w:val="right" w:leader="dot" w:pos="3780"/>
          <w:tab w:val="right" w:leader="underscore" w:pos="9072"/>
        </w:tabs>
        <w:spacing w:before="120"/>
        <w:rPr>
          <w:rFonts w:ascii="Times New Roman" w:hAnsi="Times New Roman"/>
          <w:sz w:val="24"/>
        </w:rPr>
      </w:pPr>
      <w:r w:rsidRPr="006D039C">
        <w:rPr>
          <w:rFonts w:ascii="Times New Roman" w:hAnsi="Times New Roman"/>
          <w:sz w:val="24"/>
        </w:rPr>
        <w:t>V</w:t>
      </w:r>
      <w:r>
        <w:rPr>
          <w:rFonts w:ascii="Times New Roman" w:hAnsi="Times New Roman"/>
          <w:sz w:val="24"/>
        </w:rPr>
        <w:t> Pustých Úľanoch</w:t>
      </w:r>
      <w:r w:rsidRPr="006D039C">
        <w:rPr>
          <w:rFonts w:ascii="Times New Roman" w:hAnsi="Times New Roman"/>
          <w:sz w:val="24"/>
        </w:rPr>
        <w:t xml:space="preserve">, dňa  </w:t>
      </w:r>
      <w:r w:rsidR="0087184A">
        <w:rPr>
          <w:rFonts w:ascii="Times New Roman" w:hAnsi="Times New Roman"/>
          <w:sz w:val="24"/>
        </w:rPr>
        <w:t>15.02.2022</w:t>
      </w:r>
    </w:p>
    <w:p w14:paraId="28C7CF62" w14:textId="77777777" w:rsidR="009B35AD" w:rsidRPr="006D039C" w:rsidRDefault="009B35AD" w:rsidP="009B35AD">
      <w:pPr>
        <w:tabs>
          <w:tab w:val="right" w:leader="dot" w:pos="9720"/>
        </w:tabs>
        <w:ind w:left="5220"/>
        <w:rPr>
          <w:rFonts w:ascii="Times New Roman" w:hAnsi="Times New Roman"/>
          <w:sz w:val="24"/>
        </w:rPr>
      </w:pPr>
      <w:r w:rsidRPr="006D039C">
        <w:rPr>
          <w:rFonts w:ascii="Times New Roman" w:hAnsi="Times New Roman"/>
          <w:sz w:val="24"/>
        </w:rPr>
        <w:tab/>
      </w:r>
    </w:p>
    <w:p w14:paraId="146BBD7E" w14:textId="77777777" w:rsidR="009B35AD" w:rsidRPr="006D039C" w:rsidRDefault="009B35AD" w:rsidP="009B35AD">
      <w:pPr>
        <w:pStyle w:val="Zarkazkladnhotextu3"/>
        <w:ind w:left="5222" w:right="-227"/>
        <w:rPr>
          <w:rFonts w:ascii="Times New Roman" w:hAnsi="Times New Roman"/>
          <w:sz w:val="24"/>
          <w:szCs w:val="24"/>
        </w:rPr>
      </w:pPr>
      <w:r w:rsidRPr="006D039C">
        <w:rPr>
          <w:rFonts w:ascii="Times New Roman" w:hAnsi="Times New Roman"/>
          <w:sz w:val="24"/>
          <w:szCs w:val="24"/>
        </w:rPr>
        <w:t xml:space="preserve">                    Ing.Stanislav Rízek, </w:t>
      </w:r>
    </w:p>
    <w:p w14:paraId="04514AEB" w14:textId="77777777" w:rsidR="009B35AD" w:rsidRPr="006D039C" w:rsidRDefault="009B35AD" w:rsidP="009B35AD">
      <w:pPr>
        <w:pStyle w:val="Zkladntext3"/>
        <w:jc w:val="left"/>
        <w:rPr>
          <w:rFonts w:ascii="Times New Roman" w:hAnsi="Times New Roman"/>
          <w:sz w:val="24"/>
          <w:szCs w:val="24"/>
        </w:rPr>
      </w:pPr>
      <w:r w:rsidRPr="006D039C">
        <w:rPr>
          <w:rFonts w:ascii="Times New Roman" w:hAnsi="Times New Roman"/>
          <w:sz w:val="24"/>
          <w:szCs w:val="24"/>
        </w:rPr>
        <w:t xml:space="preserve">                                                                         </w:t>
      </w:r>
      <w:r>
        <w:rPr>
          <w:rFonts w:ascii="Times New Roman" w:hAnsi="Times New Roman"/>
          <w:sz w:val="24"/>
          <w:szCs w:val="24"/>
        </w:rPr>
        <w:t xml:space="preserve">                </w:t>
      </w:r>
      <w:r w:rsidRPr="006D039C">
        <w:rPr>
          <w:rFonts w:ascii="Times New Roman" w:hAnsi="Times New Roman"/>
          <w:sz w:val="24"/>
          <w:szCs w:val="24"/>
        </w:rPr>
        <w:t>osoba poverená administráciou procesu VO</w:t>
      </w:r>
    </w:p>
    <w:p w14:paraId="3DB3B911" w14:textId="77777777" w:rsidR="005A4543" w:rsidRDefault="005A4543">
      <w:pPr>
        <w:pStyle w:val="Zkladntext3"/>
        <w:rPr>
          <w:rFonts w:ascii="Times New Roman" w:hAnsi="Times New Roman"/>
          <w:sz w:val="24"/>
          <w:szCs w:val="24"/>
        </w:rPr>
      </w:pPr>
    </w:p>
    <w:p w14:paraId="32CF94A6" w14:textId="77777777" w:rsidR="009B35AD" w:rsidRDefault="009B35AD">
      <w:pPr>
        <w:pStyle w:val="Zkladntext3"/>
        <w:rPr>
          <w:rFonts w:ascii="Times New Roman" w:hAnsi="Times New Roman"/>
          <w:sz w:val="24"/>
          <w:szCs w:val="24"/>
        </w:rPr>
      </w:pPr>
    </w:p>
    <w:p w14:paraId="6086651E" w14:textId="77777777" w:rsidR="009B35AD" w:rsidRDefault="009B35AD">
      <w:pPr>
        <w:pStyle w:val="Zkladntext3"/>
        <w:rPr>
          <w:rFonts w:ascii="Times New Roman" w:hAnsi="Times New Roman"/>
          <w:sz w:val="24"/>
          <w:szCs w:val="24"/>
        </w:rPr>
      </w:pPr>
    </w:p>
    <w:p w14:paraId="1EE20E4F" w14:textId="77777777" w:rsidR="009B35AD" w:rsidRDefault="009B35AD">
      <w:pPr>
        <w:pStyle w:val="Zkladntext3"/>
        <w:rPr>
          <w:rFonts w:ascii="Times New Roman" w:hAnsi="Times New Roman"/>
          <w:sz w:val="24"/>
          <w:szCs w:val="24"/>
        </w:rPr>
      </w:pPr>
    </w:p>
    <w:p w14:paraId="614BC171" w14:textId="77777777" w:rsidR="009B35AD" w:rsidRPr="00326D5E" w:rsidRDefault="009B35AD">
      <w:pPr>
        <w:pStyle w:val="Zkladntext3"/>
        <w:rPr>
          <w:rFonts w:ascii="Times New Roman" w:hAnsi="Times New Roman"/>
          <w:sz w:val="24"/>
          <w:szCs w:val="24"/>
        </w:rPr>
      </w:pPr>
    </w:p>
    <w:p w14:paraId="3248F69A" w14:textId="77777777" w:rsidR="008A55AA" w:rsidRPr="00EB30EA" w:rsidRDefault="008A55AA" w:rsidP="008A55AA">
      <w:pPr>
        <w:numPr>
          <w:ilvl w:val="0"/>
          <w:numId w:val="1"/>
        </w:numPr>
        <w:spacing w:line="360" w:lineRule="auto"/>
        <w:jc w:val="both"/>
        <w:rPr>
          <w:rFonts w:ascii="Times New Roman" w:hAnsi="Times New Roman"/>
          <w:b/>
          <w:bCs/>
          <w:sz w:val="24"/>
        </w:rPr>
      </w:pPr>
      <w:r w:rsidRPr="00EB30EA">
        <w:rPr>
          <w:rFonts w:ascii="Times New Roman" w:hAnsi="Times New Roman"/>
          <w:b/>
          <w:bCs/>
          <w:sz w:val="24"/>
        </w:rPr>
        <w:t>Identifikácia verejného obstarávateľa</w:t>
      </w:r>
    </w:p>
    <w:p w14:paraId="342930A9" w14:textId="77777777" w:rsidR="009B35AD" w:rsidRDefault="009B35AD" w:rsidP="009B35AD">
      <w:pPr>
        <w:pStyle w:val="Odsekzoznamu1"/>
        <w:tabs>
          <w:tab w:val="left" w:pos="2977"/>
        </w:tabs>
        <w:autoSpaceDE w:val="0"/>
        <w:autoSpaceDN w:val="0"/>
        <w:adjustRightInd w:val="0"/>
        <w:spacing w:line="276" w:lineRule="auto"/>
        <w:ind w:left="432"/>
        <w:rPr>
          <w:rFonts w:ascii="Times New Roman" w:hAnsi="Times New Roman"/>
          <w:sz w:val="24"/>
        </w:rPr>
      </w:pPr>
      <w:r>
        <w:rPr>
          <w:rFonts w:ascii="Times New Roman" w:hAnsi="Times New Roman"/>
          <w:sz w:val="24"/>
        </w:rPr>
        <w:t xml:space="preserve">Názov:                              </w:t>
      </w:r>
      <w:r w:rsidRPr="0000344F">
        <w:rPr>
          <w:rFonts w:ascii="Times New Roman" w:hAnsi="Times New Roman"/>
          <w:sz w:val="24"/>
        </w:rPr>
        <w:t xml:space="preserve">Obec </w:t>
      </w:r>
      <w:r>
        <w:rPr>
          <w:rFonts w:ascii="Times New Roman" w:hAnsi="Times New Roman"/>
          <w:sz w:val="24"/>
        </w:rPr>
        <w:t>Pusté Úľany</w:t>
      </w:r>
    </w:p>
    <w:p w14:paraId="2B3C9E82" w14:textId="77777777" w:rsidR="009B35AD" w:rsidRPr="0084194C" w:rsidRDefault="009B35AD" w:rsidP="009B35AD">
      <w:pPr>
        <w:pStyle w:val="Odsekzoznamu1"/>
        <w:autoSpaceDE w:val="0"/>
        <w:autoSpaceDN w:val="0"/>
        <w:adjustRightInd w:val="0"/>
        <w:spacing w:line="276" w:lineRule="auto"/>
        <w:ind w:left="432"/>
        <w:rPr>
          <w:rFonts w:ascii="Times New Roman" w:hAnsi="Times New Roman"/>
          <w:sz w:val="24"/>
        </w:rPr>
      </w:pPr>
      <w:r w:rsidRPr="006D039C">
        <w:rPr>
          <w:rFonts w:ascii="Times New Roman" w:hAnsi="Times New Roman"/>
          <w:sz w:val="24"/>
        </w:rPr>
        <w:t xml:space="preserve">IČO: </w:t>
      </w:r>
      <w:r w:rsidRPr="006D039C">
        <w:rPr>
          <w:rFonts w:ascii="Times New Roman" w:hAnsi="Times New Roman"/>
          <w:sz w:val="24"/>
        </w:rPr>
        <w:tab/>
      </w:r>
      <w:r w:rsidRPr="006D039C">
        <w:rPr>
          <w:rFonts w:ascii="Times New Roman" w:hAnsi="Times New Roman"/>
          <w:sz w:val="24"/>
        </w:rPr>
        <w:tab/>
      </w:r>
      <w:r w:rsidRPr="006D039C">
        <w:rPr>
          <w:rFonts w:ascii="Times New Roman" w:hAnsi="Times New Roman"/>
          <w:sz w:val="24"/>
        </w:rPr>
        <w:tab/>
      </w:r>
      <w:r>
        <w:rPr>
          <w:rFonts w:ascii="Times New Roman" w:hAnsi="Times New Roman"/>
          <w:sz w:val="24"/>
        </w:rPr>
        <w:t xml:space="preserve">  </w:t>
      </w:r>
      <w:r w:rsidRPr="0084194C">
        <w:rPr>
          <w:rStyle w:val="titlevalue"/>
          <w:rFonts w:ascii="Times New Roman" w:hAnsi="Times New Roman"/>
          <w:sz w:val="24"/>
        </w:rPr>
        <w:t>00306134</w:t>
      </w:r>
    </w:p>
    <w:p w14:paraId="4F99B645" w14:textId="33A36BF7" w:rsidR="009B35AD" w:rsidRPr="0084194C" w:rsidRDefault="009B35AD" w:rsidP="009B35AD">
      <w:pPr>
        <w:ind w:left="432"/>
        <w:rPr>
          <w:rFonts w:ascii="Times New Roman" w:hAnsi="Times New Roman"/>
          <w:sz w:val="24"/>
        </w:rPr>
      </w:pPr>
      <w:r w:rsidRPr="0084194C">
        <w:rPr>
          <w:rFonts w:ascii="Times New Roman" w:hAnsi="Times New Roman"/>
          <w:sz w:val="24"/>
        </w:rPr>
        <w:t>Sídlo:</w:t>
      </w:r>
      <w:r w:rsidRPr="0084194C">
        <w:rPr>
          <w:rFonts w:ascii="Times New Roman" w:hAnsi="Times New Roman"/>
          <w:sz w:val="24"/>
        </w:rPr>
        <w:tab/>
      </w:r>
      <w:r w:rsidRPr="0084194C">
        <w:rPr>
          <w:rFonts w:ascii="Times New Roman" w:hAnsi="Times New Roman"/>
          <w:sz w:val="24"/>
        </w:rPr>
        <w:tab/>
      </w:r>
      <w:r w:rsidRPr="0084194C">
        <w:rPr>
          <w:rFonts w:ascii="Times New Roman" w:hAnsi="Times New Roman"/>
          <w:sz w:val="24"/>
        </w:rPr>
        <w:tab/>
        <w:t xml:space="preserve">  </w:t>
      </w:r>
      <w:r w:rsidRPr="0084194C">
        <w:rPr>
          <w:rStyle w:val="titlevalue"/>
          <w:rFonts w:ascii="Times New Roman" w:hAnsi="Times New Roman"/>
          <w:sz w:val="24"/>
        </w:rPr>
        <w:t xml:space="preserve">Hlavná </w:t>
      </w:r>
      <w:r w:rsidR="00E33F1C">
        <w:rPr>
          <w:rStyle w:val="titlevalue"/>
          <w:rFonts w:ascii="Times New Roman" w:hAnsi="Times New Roman"/>
          <w:sz w:val="24"/>
        </w:rPr>
        <w:t>111/66</w:t>
      </w:r>
      <w:r w:rsidRPr="0084194C">
        <w:rPr>
          <w:rStyle w:val="titlevalue"/>
          <w:rFonts w:ascii="Times New Roman" w:hAnsi="Times New Roman"/>
          <w:sz w:val="24"/>
        </w:rPr>
        <w:t>, 92528 Pusté Úľany</w:t>
      </w:r>
    </w:p>
    <w:p w14:paraId="56F25520" w14:textId="77777777" w:rsidR="009B35AD" w:rsidRPr="006D039C" w:rsidRDefault="009B35AD" w:rsidP="009B35AD">
      <w:pPr>
        <w:ind w:left="432"/>
        <w:rPr>
          <w:rFonts w:ascii="Times New Roman" w:hAnsi="Times New Roman"/>
          <w:sz w:val="24"/>
        </w:rPr>
      </w:pPr>
      <w:r w:rsidRPr="006D039C">
        <w:rPr>
          <w:rFonts w:ascii="Times New Roman" w:hAnsi="Times New Roman"/>
          <w:sz w:val="24"/>
        </w:rPr>
        <w:t>Krajina:</w:t>
      </w:r>
      <w:r w:rsidRPr="006D039C">
        <w:rPr>
          <w:rFonts w:ascii="Times New Roman" w:hAnsi="Times New Roman"/>
          <w:sz w:val="24"/>
        </w:rPr>
        <w:tab/>
      </w:r>
      <w:r w:rsidRPr="006D039C">
        <w:rPr>
          <w:rFonts w:ascii="Times New Roman" w:hAnsi="Times New Roman"/>
          <w:sz w:val="24"/>
        </w:rPr>
        <w:tab/>
        <w:t xml:space="preserve">              </w:t>
      </w:r>
      <w:bookmarkStart w:id="0" w:name="ROB_krajina"/>
      <w:r w:rsidRPr="006D039C">
        <w:rPr>
          <w:rFonts w:ascii="Times New Roman" w:hAnsi="Times New Roman"/>
          <w:sz w:val="24"/>
        </w:rPr>
        <w:t>Slovenská republika</w:t>
      </w:r>
      <w:bookmarkEnd w:id="0"/>
      <w:r w:rsidRPr="006D039C">
        <w:rPr>
          <w:rFonts w:ascii="Times New Roman" w:hAnsi="Times New Roman"/>
          <w:sz w:val="24"/>
        </w:rPr>
        <w:t xml:space="preserve">  </w:t>
      </w:r>
      <w:bookmarkStart w:id="1" w:name="zastupenietext"/>
      <w:bookmarkEnd w:id="1"/>
      <w:r w:rsidRPr="006D039C">
        <w:rPr>
          <w:rFonts w:ascii="Times New Roman" w:hAnsi="Times New Roman"/>
          <w:sz w:val="24"/>
        </w:rPr>
        <w:t xml:space="preserve"> </w:t>
      </w:r>
      <w:bookmarkStart w:id="2" w:name="zastupenie"/>
      <w:bookmarkEnd w:id="2"/>
    </w:p>
    <w:p w14:paraId="29B88139" w14:textId="77777777" w:rsidR="009B35AD" w:rsidRPr="006D039C" w:rsidRDefault="009B35AD" w:rsidP="009B35AD">
      <w:pPr>
        <w:spacing w:before="60"/>
        <w:ind w:left="432"/>
        <w:rPr>
          <w:rFonts w:ascii="Times New Roman" w:hAnsi="Times New Roman"/>
          <w:sz w:val="24"/>
        </w:rPr>
      </w:pPr>
      <w:r w:rsidRPr="006D039C">
        <w:rPr>
          <w:rFonts w:ascii="Times New Roman" w:hAnsi="Times New Roman"/>
          <w:sz w:val="24"/>
        </w:rPr>
        <w:t>Webové sídlo (internetová adresa): http://</w:t>
      </w:r>
      <w:r w:rsidRPr="0000344F">
        <w:t xml:space="preserve"> </w:t>
      </w:r>
      <w:hyperlink r:id="rId8" w:history="1">
        <w:r w:rsidRPr="005D0FC9">
          <w:rPr>
            <w:rStyle w:val="Hypertextovprepojenie"/>
            <w:rFonts w:ascii="Times New Roman" w:hAnsi="Times New Roman"/>
          </w:rPr>
          <w:t>www.pusteulany.sk</w:t>
        </w:r>
      </w:hyperlink>
    </w:p>
    <w:p w14:paraId="26421DF5" w14:textId="77777777" w:rsidR="009B35AD" w:rsidRPr="006D039C" w:rsidRDefault="009B35AD" w:rsidP="009B35AD">
      <w:pPr>
        <w:autoSpaceDE w:val="0"/>
        <w:autoSpaceDN w:val="0"/>
        <w:adjustRightInd w:val="0"/>
        <w:ind w:left="432"/>
        <w:jc w:val="both"/>
        <w:rPr>
          <w:rFonts w:ascii="Times New Roman" w:hAnsi="Times New Roman"/>
          <w:sz w:val="24"/>
        </w:rPr>
      </w:pPr>
      <w:r w:rsidRPr="006D039C">
        <w:rPr>
          <w:rFonts w:ascii="Times New Roman" w:hAnsi="Times New Roman"/>
          <w:sz w:val="24"/>
        </w:rPr>
        <w:t>Adresa profilu:</w:t>
      </w:r>
      <w:r w:rsidRPr="006D039C">
        <w:rPr>
          <w:rFonts w:ascii="Times New Roman" w:hAnsi="Times New Roman"/>
          <w:sz w:val="24"/>
        </w:rPr>
        <w:tab/>
      </w:r>
      <w:bookmarkStart w:id="3" w:name="profil"/>
      <w:bookmarkEnd w:id="3"/>
      <w:r w:rsidRPr="006D039C">
        <w:rPr>
          <w:rFonts w:ascii="Times New Roman" w:hAnsi="Times New Roman"/>
          <w:sz w:val="24"/>
        </w:rPr>
        <w:t xml:space="preserve">             </w:t>
      </w:r>
      <w:r w:rsidRPr="006D039C">
        <w:rPr>
          <w:rFonts w:ascii="Times New Roman" w:hAnsi="Times New Roman"/>
          <w:noProof w:val="0"/>
          <w:sz w:val="24"/>
        </w:rPr>
        <w:t>https://www.uvo.gov.sk/vyhladavanie-profilov/detail/</w:t>
      </w:r>
      <w:r>
        <w:rPr>
          <w:rFonts w:ascii="Times New Roman" w:hAnsi="Times New Roman"/>
          <w:noProof w:val="0"/>
          <w:sz w:val="24"/>
        </w:rPr>
        <w:t>4246</w:t>
      </w:r>
    </w:p>
    <w:p w14:paraId="518406F6" w14:textId="77777777" w:rsidR="009B35AD" w:rsidRPr="006D039C" w:rsidRDefault="009B35AD" w:rsidP="009B35AD">
      <w:pPr>
        <w:spacing w:before="60"/>
        <w:ind w:left="432"/>
        <w:rPr>
          <w:rFonts w:ascii="Times New Roman" w:hAnsi="Times New Roman"/>
          <w:sz w:val="24"/>
        </w:rPr>
      </w:pPr>
      <w:r w:rsidRPr="006D039C">
        <w:rPr>
          <w:rFonts w:ascii="Times New Roman" w:hAnsi="Times New Roman"/>
          <w:sz w:val="24"/>
        </w:rPr>
        <w:t xml:space="preserve">Kontaktná osoba:        </w:t>
      </w:r>
      <w:bookmarkStart w:id="4" w:name="kontakt_meno"/>
      <w:r>
        <w:rPr>
          <w:rFonts w:ascii="Times New Roman" w:hAnsi="Times New Roman"/>
          <w:sz w:val="24"/>
        </w:rPr>
        <w:t xml:space="preserve">      </w:t>
      </w:r>
      <w:r w:rsidRPr="006D039C">
        <w:rPr>
          <w:rFonts w:ascii="Times New Roman" w:hAnsi="Times New Roman"/>
          <w:sz w:val="24"/>
        </w:rPr>
        <w:t>Ing. Stanislav Rízek</w:t>
      </w:r>
      <w:bookmarkEnd w:id="4"/>
      <w:r w:rsidRPr="006D039C">
        <w:rPr>
          <w:rFonts w:ascii="Times New Roman" w:hAnsi="Times New Roman"/>
          <w:sz w:val="24"/>
        </w:rPr>
        <w:t xml:space="preserve"> </w:t>
      </w:r>
    </w:p>
    <w:p w14:paraId="510BE5BB" w14:textId="77777777" w:rsidR="009B35AD" w:rsidRPr="006D039C" w:rsidRDefault="009B35AD" w:rsidP="009B35AD">
      <w:pPr>
        <w:spacing w:before="60"/>
        <w:ind w:left="432"/>
        <w:rPr>
          <w:rFonts w:ascii="Times New Roman" w:hAnsi="Times New Roman"/>
          <w:sz w:val="24"/>
        </w:rPr>
      </w:pPr>
      <w:r w:rsidRPr="006D039C">
        <w:rPr>
          <w:rFonts w:ascii="Times New Roman" w:hAnsi="Times New Roman"/>
          <w:sz w:val="24"/>
        </w:rPr>
        <w:t xml:space="preserve">Telefón: </w:t>
      </w:r>
      <w:bookmarkStart w:id="5" w:name="kontakt_telefon"/>
      <w:r>
        <w:rPr>
          <w:rFonts w:ascii="Times New Roman" w:hAnsi="Times New Roman"/>
          <w:sz w:val="24"/>
        </w:rPr>
        <w:t xml:space="preserve">                            </w:t>
      </w:r>
      <w:r w:rsidRPr="006D039C">
        <w:rPr>
          <w:rFonts w:ascii="Times New Roman" w:hAnsi="Times New Roman"/>
          <w:sz w:val="24"/>
        </w:rPr>
        <w:t>0911733111</w:t>
      </w:r>
      <w:bookmarkEnd w:id="5"/>
      <w:r w:rsidRPr="006D039C">
        <w:rPr>
          <w:rFonts w:ascii="Times New Roman" w:hAnsi="Times New Roman"/>
          <w:sz w:val="24"/>
        </w:rPr>
        <w:t xml:space="preserve"> </w:t>
      </w:r>
    </w:p>
    <w:p w14:paraId="50791305" w14:textId="77777777" w:rsidR="009B35AD" w:rsidRPr="006D039C" w:rsidRDefault="009B35AD" w:rsidP="009B35AD">
      <w:pPr>
        <w:spacing w:before="60"/>
        <w:ind w:left="432"/>
        <w:rPr>
          <w:rFonts w:ascii="Times New Roman" w:hAnsi="Times New Roman"/>
          <w:sz w:val="24"/>
        </w:rPr>
      </w:pPr>
      <w:r w:rsidRPr="006D039C">
        <w:rPr>
          <w:rFonts w:ascii="Times New Roman" w:hAnsi="Times New Roman"/>
          <w:sz w:val="24"/>
        </w:rPr>
        <w:t xml:space="preserve">E-mail: </w:t>
      </w:r>
      <w:r>
        <w:rPr>
          <w:rFonts w:ascii="Times New Roman" w:hAnsi="Times New Roman"/>
          <w:sz w:val="24"/>
        </w:rPr>
        <w:t xml:space="preserve">                              </w:t>
      </w:r>
      <w:r w:rsidRPr="006D039C">
        <w:rPr>
          <w:rFonts w:ascii="Times New Roman" w:hAnsi="Times New Roman"/>
          <w:sz w:val="24"/>
        </w:rPr>
        <w:t xml:space="preserve">rizek@externeobstaravanie.sk </w:t>
      </w:r>
    </w:p>
    <w:p w14:paraId="4FDB89B9" w14:textId="77777777" w:rsidR="00A53B30" w:rsidRPr="00326D5E" w:rsidRDefault="00A53B30">
      <w:pPr>
        <w:spacing w:before="60"/>
        <w:rPr>
          <w:rFonts w:ascii="Times New Roman" w:hAnsi="Times New Roman"/>
          <w:sz w:val="24"/>
        </w:rPr>
      </w:pPr>
      <w:r w:rsidRPr="00326D5E">
        <w:rPr>
          <w:rFonts w:ascii="Times New Roman" w:hAnsi="Times New Roman"/>
          <w:sz w:val="24"/>
        </w:rPr>
        <w:tab/>
      </w:r>
      <w:r w:rsidRPr="00326D5E">
        <w:rPr>
          <w:rFonts w:ascii="Times New Roman" w:hAnsi="Times New Roman"/>
          <w:sz w:val="24"/>
        </w:rPr>
        <w:tab/>
        <w:t xml:space="preserve"> </w:t>
      </w:r>
      <w:bookmarkStart w:id="6" w:name="kontakt_mail"/>
      <w:bookmarkEnd w:id="6"/>
      <w:r w:rsidRPr="00326D5E">
        <w:rPr>
          <w:rFonts w:ascii="Times New Roman" w:hAnsi="Times New Roman"/>
          <w:sz w:val="24"/>
        </w:rPr>
        <w:t xml:space="preserve"> </w:t>
      </w:r>
    </w:p>
    <w:p w14:paraId="343F4F0E" w14:textId="77777777" w:rsidR="00A53B30" w:rsidRPr="00326D5E" w:rsidRDefault="00A53B30">
      <w:pPr>
        <w:numPr>
          <w:ilvl w:val="0"/>
          <w:numId w:val="1"/>
        </w:numPr>
        <w:spacing w:line="360" w:lineRule="auto"/>
        <w:jc w:val="both"/>
        <w:rPr>
          <w:rFonts w:ascii="Times New Roman" w:hAnsi="Times New Roman"/>
          <w:b/>
          <w:bCs/>
          <w:sz w:val="24"/>
        </w:rPr>
      </w:pPr>
      <w:r w:rsidRPr="00326D5E">
        <w:rPr>
          <w:rFonts w:ascii="Times New Roman" w:hAnsi="Times New Roman"/>
          <w:b/>
          <w:bCs/>
          <w:sz w:val="24"/>
        </w:rPr>
        <w:t>Predmet zákazky</w:t>
      </w:r>
    </w:p>
    <w:p w14:paraId="7BC8A58C" w14:textId="77777777" w:rsidR="00A53B30" w:rsidRPr="003F791B" w:rsidRDefault="00A53B30">
      <w:pPr>
        <w:pStyle w:val="Zarkazkladnhotextu2"/>
        <w:numPr>
          <w:ilvl w:val="1"/>
          <w:numId w:val="1"/>
        </w:numPr>
        <w:tabs>
          <w:tab w:val="num" w:pos="540"/>
        </w:tabs>
        <w:ind w:left="540" w:hanging="540"/>
        <w:rPr>
          <w:rFonts w:ascii="Times New Roman" w:hAnsi="Times New Roman"/>
          <w:sz w:val="24"/>
        </w:rPr>
      </w:pPr>
      <w:r w:rsidRPr="003F791B">
        <w:rPr>
          <w:rFonts w:ascii="Times New Roman" w:hAnsi="Times New Roman"/>
          <w:sz w:val="24"/>
        </w:rPr>
        <w:t xml:space="preserve">Predmetom zákazky je:  </w:t>
      </w:r>
      <w:r w:rsidR="0087184A">
        <w:rPr>
          <w:rFonts w:ascii="Times New Roman" w:hAnsi="Times New Roman"/>
          <w:b/>
          <w:noProof w:val="0"/>
          <w:sz w:val="24"/>
          <w:lang w:eastAsia="cs-CZ"/>
        </w:rPr>
        <w:t>Multimodálny uzol</w:t>
      </w:r>
      <w:r w:rsidR="009B35AD" w:rsidRPr="0084194C">
        <w:rPr>
          <w:rFonts w:ascii="Times New Roman" w:hAnsi="Times New Roman"/>
          <w:b/>
          <w:sz w:val="24"/>
        </w:rPr>
        <w:t xml:space="preserve"> </w:t>
      </w:r>
      <w:r w:rsidR="009B35AD">
        <w:rPr>
          <w:rFonts w:ascii="Times New Roman" w:hAnsi="Times New Roman"/>
          <w:b/>
          <w:sz w:val="24"/>
        </w:rPr>
        <w:t xml:space="preserve">v obci </w:t>
      </w:r>
      <w:r w:rsidR="009B35AD" w:rsidRPr="0084194C">
        <w:rPr>
          <w:rFonts w:ascii="Times New Roman" w:hAnsi="Times New Roman"/>
          <w:b/>
          <w:sz w:val="24"/>
        </w:rPr>
        <w:t>Pusté Úľany</w:t>
      </w:r>
    </w:p>
    <w:p w14:paraId="5B83E76A" w14:textId="77777777" w:rsidR="00A53B30" w:rsidRPr="009745FC" w:rsidRDefault="00A53B30">
      <w:pPr>
        <w:numPr>
          <w:ilvl w:val="1"/>
          <w:numId w:val="1"/>
        </w:numPr>
        <w:tabs>
          <w:tab w:val="num" w:pos="540"/>
        </w:tabs>
        <w:spacing w:before="120"/>
        <w:ind w:left="539" w:hanging="540"/>
        <w:jc w:val="both"/>
        <w:rPr>
          <w:rFonts w:ascii="Times New Roman" w:hAnsi="Times New Roman"/>
          <w:sz w:val="24"/>
        </w:rPr>
      </w:pPr>
      <w:r w:rsidRPr="009C46CD">
        <w:rPr>
          <w:rFonts w:ascii="Times New Roman" w:hAnsi="Times New Roman"/>
          <w:sz w:val="24"/>
        </w:rPr>
        <w:t xml:space="preserve">Predpokladaná hodnota </w:t>
      </w:r>
      <w:r w:rsidRPr="009745FC">
        <w:rPr>
          <w:rFonts w:ascii="Times New Roman" w:hAnsi="Times New Roman"/>
          <w:sz w:val="24"/>
        </w:rPr>
        <w:t xml:space="preserve">zákazky je: </w:t>
      </w:r>
      <w:r w:rsidR="006A4BB5">
        <w:rPr>
          <w:rFonts w:ascii="Times New Roman" w:hAnsi="Times New Roman"/>
          <w:sz w:val="24"/>
        </w:rPr>
        <w:t>103 686,13</w:t>
      </w:r>
      <w:r w:rsidR="007A6C24" w:rsidRPr="009745FC">
        <w:rPr>
          <w:rFonts w:ascii="Times New Roman" w:hAnsi="Times New Roman"/>
          <w:sz w:val="24"/>
        </w:rPr>
        <w:t xml:space="preserve">,- </w:t>
      </w:r>
      <w:r w:rsidR="009C46CD" w:rsidRPr="009745FC">
        <w:rPr>
          <w:rFonts w:ascii="Times New Roman" w:hAnsi="Times New Roman"/>
          <w:sz w:val="24"/>
        </w:rPr>
        <w:t xml:space="preserve"> </w:t>
      </w:r>
      <w:r w:rsidRPr="009745FC">
        <w:rPr>
          <w:rFonts w:ascii="Times New Roman" w:hAnsi="Times New Roman"/>
          <w:sz w:val="24"/>
        </w:rPr>
        <w:t>EUR bez DPH.</w:t>
      </w:r>
    </w:p>
    <w:p w14:paraId="6E51BB93" w14:textId="77777777" w:rsidR="00A53B30" w:rsidRPr="009745FC" w:rsidRDefault="00A53B30">
      <w:pPr>
        <w:numPr>
          <w:ilvl w:val="1"/>
          <w:numId w:val="1"/>
        </w:numPr>
        <w:tabs>
          <w:tab w:val="num" w:pos="540"/>
        </w:tabs>
        <w:spacing w:before="120"/>
        <w:ind w:left="539" w:hanging="540"/>
        <w:jc w:val="both"/>
        <w:rPr>
          <w:rFonts w:ascii="Times New Roman" w:hAnsi="Times New Roman"/>
          <w:sz w:val="24"/>
        </w:rPr>
      </w:pPr>
      <w:r w:rsidRPr="009745FC">
        <w:rPr>
          <w:rFonts w:ascii="Times New Roman" w:hAnsi="Times New Roman"/>
          <w:sz w:val="24"/>
        </w:rPr>
        <w:t xml:space="preserve">Komplexnosť zákazky a rozdelenie zákazky na časti je nasledovné: </w:t>
      </w:r>
      <w:bookmarkStart w:id="7" w:name="urcite_vsetko"/>
      <w:r w:rsidR="005329B9" w:rsidRPr="009745FC">
        <w:rPr>
          <w:rFonts w:ascii="Times New Roman" w:hAnsi="Times New Roman"/>
          <w:sz w:val="24"/>
        </w:rPr>
        <w:t>požaduje sa ponuka na celý predmet zákazky - zákazka nie je rozdelená na časti</w:t>
      </w:r>
      <w:bookmarkEnd w:id="7"/>
      <w:r w:rsidRPr="009745FC">
        <w:rPr>
          <w:rFonts w:ascii="Times New Roman" w:hAnsi="Times New Roman"/>
          <w:sz w:val="24"/>
        </w:rPr>
        <w:t xml:space="preserve">  </w:t>
      </w:r>
      <w:bookmarkStart w:id="8" w:name="casti"/>
      <w:bookmarkEnd w:id="8"/>
      <w:r w:rsidRPr="009745FC">
        <w:rPr>
          <w:rFonts w:ascii="Times New Roman" w:hAnsi="Times New Roman"/>
          <w:sz w:val="24"/>
        </w:rPr>
        <w:t xml:space="preserve">  </w:t>
      </w:r>
      <w:bookmarkStart w:id="9" w:name="casti_opis"/>
      <w:bookmarkEnd w:id="9"/>
      <w:r w:rsidRPr="009745FC">
        <w:rPr>
          <w:rFonts w:ascii="Times New Roman" w:hAnsi="Times New Roman"/>
          <w:sz w:val="24"/>
        </w:rPr>
        <w:t xml:space="preserve"> </w:t>
      </w:r>
    </w:p>
    <w:p w14:paraId="5095F016" w14:textId="77777777" w:rsidR="00A53B30" w:rsidRPr="009745FC" w:rsidRDefault="00A53B30">
      <w:pPr>
        <w:numPr>
          <w:ilvl w:val="1"/>
          <w:numId w:val="1"/>
        </w:numPr>
        <w:tabs>
          <w:tab w:val="num" w:pos="540"/>
        </w:tabs>
        <w:spacing w:before="120"/>
        <w:ind w:left="539" w:hanging="540"/>
        <w:jc w:val="both"/>
        <w:rPr>
          <w:rFonts w:ascii="Times New Roman" w:hAnsi="Times New Roman"/>
          <w:sz w:val="24"/>
        </w:rPr>
      </w:pPr>
      <w:r w:rsidRPr="009745FC">
        <w:rPr>
          <w:rFonts w:ascii="Times New Roman" w:hAnsi="Times New Roman"/>
          <w:sz w:val="24"/>
        </w:rPr>
        <w:t xml:space="preserve">Spoločný slovník obstarávania (CPV): </w:t>
      </w:r>
      <w:bookmarkStart w:id="10" w:name="SS"/>
      <w:r w:rsidR="009D7EFA" w:rsidRPr="009745FC">
        <w:rPr>
          <w:rFonts w:ascii="Times New Roman" w:hAnsi="Times New Roman"/>
          <w:sz w:val="24"/>
        </w:rPr>
        <w:cr/>
        <w:t>45.</w:t>
      </w:r>
      <w:r w:rsidR="002519CA" w:rsidRPr="009745FC">
        <w:rPr>
          <w:rFonts w:ascii="Times New Roman" w:hAnsi="Times New Roman"/>
          <w:sz w:val="24"/>
        </w:rPr>
        <w:t>00</w:t>
      </w:r>
      <w:r w:rsidR="005329B9" w:rsidRPr="009745FC">
        <w:rPr>
          <w:rFonts w:ascii="Times New Roman" w:hAnsi="Times New Roman"/>
          <w:sz w:val="24"/>
        </w:rPr>
        <w:t>.</w:t>
      </w:r>
      <w:r w:rsidR="002519CA" w:rsidRPr="009745FC">
        <w:rPr>
          <w:rFonts w:ascii="Times New Roman" w:hAnsi="Times New Roman"/>
          <w:sz w:val="24"/>
        </w:rPr>
        <w:t>00</w:t>
      </w:r>
      <w:r w:rsidR="005329B9" w:rsidRPr="009745FC">
        <w:rPr>
          <w:rFonts w:ascii="Times New Roman" w:hAnsi="Times New Roman"/>
          <w:sz w:val="24"/>
        </w:rPr>
        <w:t>.</w:t>
      </w:r>
      <w:r w:rsidR="002519CA" w:rsidRPr="009745FC">
        <w:rPr>
          <w:rFonts w:ascii="Times New Roman" w:hAnsi="Times New Roman"/>
          <w:sz w:val="24"/>
        </w:rPr>
        <w:t>00</w:t>
      </w:r>
      <w:r w:rsidR="005329B9" w:rsidRPr="009745FC">
        <w:rPr>
          <w:rFonts w:ascii="Times New Roman" w:hAnsi="Times New Roman"/>
          <w:sz w:val="24"/>
        </w:rPr>
        <w:t>-</w:t>
      </w:r>
      <w:r w:rsidR="002519CA" w:rsidRPr="009745FC">
        <w:rPr>
          <w:rFonts w:ascii="Times New Roman" w:hAnsi="Times New Roman"/>
          <w:sz w:val="24"/>
        </w:rPr>
        <w:t>7</w:t>
      </w:r>
      <w:r w:rsidR="005329B9" w:rsidRPr="009745FC">
        <w:rPr>
          <w:rFonts w:ascii="Times New Roman" w:hAnsi="Times New Roman"/>
          <w:sz w:val="24"/>
        </w:rPr>
        <w:t xml:space="preserve"> - Stavebné práce </w:t>
      </w:r>
      <w:bookmarkEnd w:id="10"/>
    </w:p>
    <w:p w14:paraId="2328553C" w14:textId="77777777" w:rsidR="0087184A" w:rsidRDefault="0087184A" w:rsidP="0087184A">
      <w:pPr>
        <w:jc w:val="both"/>
        <w:rPr>
          <w:rFonts w:ascii="Times New Roman" w:hAnsi="Times New Roman"/>
          <w:sz w:val="24"/>
        </w:rPr>
      </w:pPr>
    </w:p>
    <w:p w14:paraId="5D5A9F15" w14:textId="77777777" w:rsidR="00A53B30" w:rsidRPr="00210374" w:rsidRDefault="0087184A" w:rsidP="0087184A">
      <w:pPr>
        <w:ind w:left="567" w:hanging="567"/>
        <w:jc w:val="both"/>
        <w:rPr>
          <w:rFonts w:ascii="Times New Roman" w:hAnsi="Times New Roman"/>
          <w:sz w:val="24"/>
        </w:rPr>
      </w:pPr>
      <w:r>
        <w:rPr>
          <w:rFonts w:ascii="Times New Roman" w:hAnsi="Times New Roman"/>
          <w:sz w:val="24"/>
        </w:rPr>
        <w:t xml:space="preserve">2.5  </w:t>
      </w:r>
      <w:r w:rsidR="00A53B30" w:rsidRPr="0087184A">
        <w:rPr>
          <w:rFonts w:ascii="Times New Roman" w:hAnsi="Times New Roman"/>
          <w:sz w:val="24"/>
        </w:rPr>
        <w:t xml:space="preserve">Stručný opis predmetu zákazky a opis obstarávania: </w:t>
      </w:r>
      <w:bookmarkStart w:id="11" w:name="opis1"/>
      <w:r w:rsidR="005329B9" w:rsidRPr="0087184A">
        <w:rPr>
          <w:rFonts w:ascii="Times New Roman" w:hAnsi="Times New Roman"/>
          <w:sz w:val="24"/>
        </w:rPr>
        <w:t xml:space="preserve">Predmetom zákazky je </w:t>
      </w:r>
      <w:bookmarkStart w:id="12" w:name="mnozstvo"/>
      <w:bookmarkEnd w:id="11"/>
      <w:bookmarkEnd w:id="12"/>
      <w:r w:rsidRPr="0087184A">
        <w:rPr>
          <w:rFonts w:ascii="Times New Roman" w:hAnsi="Times New Roman"/>
          <w:sz w:val="24"/>
        </w:rPr>
        <w:t>vybudovanie multimodálneho uzla</w:t>
      </w:r>
      <w:r w:rsidR="006D42B0" w:rsidRPr="0087184A">
        <w:rPr>
          <w:rFonts w:ascii="Times New Roman" w:hAnsi="Times New Roman"/>
          <w:sz w:val="24"/>
        </w:rPr>
        <w:t xml:space="preserve"> v obci </w:t>
      </w:r>
      <w:r w:rsidR="009B35AD" w:rsidRPr="0087184A">
        <w:rPr>
          <w:rFonts w:ascii="Times New Roman" w:hAnsi="Times New Roman"/>
          <w:sz w:val="24"/>
        </w:rPr>
        <w:t>Pusté Úľany</w:t>
      </w:r>
      <w:r w:rsidRPr="0087184A">
        <w:rPr>
          <w:rFonts w:ascii="Times New Roman" w:hAnsi="Times New Roman"/>
          <w:sz w:val="24"/>
        </w:rPr>
        <w:t xml:space="preserve"> - dopravné plochy rozdelené podľa plánovaného využitia na účelové komunikácie samotného parkoviska, parkovacie státia, pešie komunikácie, spevnené plochy pre prístrešok autobusovej zastávky a prístrešku pre odkladanie bicyklov. Tiež je navrhnuté rozšírenie plochy pre vybudovanie samostatného zastávkového pruhu. Ďalšie návrhové prvky predstavuje novonavrhované verejné osvetlenie a vybudovanie nového oplotenia pozemku ŽSR.</w:t>
      </w:r>
    </w:p>
    <w:p w14:paraId="7895E2FC" w14:textId="77777777" w:rsidR="00A53B30" w:rsidRPr="00326D5E" w:rsidRDefault="00A53B30">
      <w:pPr>
        <w:numPr>
          <w:ilvl w:val="1"/>
          <w:numId w:val="1"/>
        </w:numPr>
        <w:spacing w:before="120"/>
        <w:ind w:left="578" w:hanging="578"/>
        <w:jc w:val="both"/>
        <w:rPr>
          <w:rFonts w:ascii="Times New Roman" w:hAnsi="Times New Roman"/>
          <w:sz w:val="24"/>
        </w:rPr>
      </w:pPr>
      <w:r w:rsidRPr="00326D5E">
        <w:rPr>
          <w:rFonts w:ascii="Times New Roman" w:hAnsi="Times New Roman"/>
          <w:sz w:val="24"/>
        </w:rPr>
        <w:t>Podrobné vymedzenie predmetu zákazky tvorí prílohu č.2</w:t>
      </w:r>
      <w:r w:rsidRPr="00326D5E">
        <w:rPr>
          <w:rFonts w:ascii="Times New Roman" w:hAnsi="Times New Roman"/>
          <w:i/>
          <w:iCs/>
          <w:sz w:val="24"/>
        </w:rPr>
        <w:t xml:space="preserve"> Opis predmetu zákazky </w:t>
      </w:r>
      <w:r w:rsidRPr="00326D5E">
        <w:rPr>
          <w:rFonts w:ascii="Times New Roman" w:hAnsi="Times New Roman"/>
          <w:iCs/>
          <w:sz w:val="24"/>
        </w:rPr>
        <w:t>týchto súťažných podkladov</w:t>
      </w:r>
      <w:r w:rsidR="002519CA" w:rsidRPr="00326D5E">
        <w:rPr>
          <w:rFonts w:ascii="Times New Roman" w:hAnsi="Times New Roman"/>
          <w:sz w:val="24"/>
        </w:rPr>
        <w:t xml:space="preserve"> a výkaz výmer, ktor</w:t>
      </w:r>
      <w:r w:rsidR="0071731D">
        <w:rPr>
          <w:rFonts w:ascii="Times New Roman" w:hAnsi="Times New Roman"/>
          <w:sz w:val="24"/>
        </w:rPr>
        <w:t>ý</w:t>
      </w:r>
      <w:r w:rsidR="002519CA" w:rsidRPr="00326D5E">
        <w:rPr>
          <w:rFonts w:ascii="Times New Roman" w:hAnsi="Times New Roman"/>
          <w:sz w:val="24"/>
        </w:rPr>
        <w:t xml:space="preserve"> je súčasťou Súťažných podkladov.</w:t>
      </w:r>
      <w:r w:rsidRPr="00326D5E">
        <w:rPr>
          <w:rFonts w:ascii="Times New Roman" w:hAnsi="Times New Roman"/>
          <w:sz w:val="24"/>
        </w:rPr>
        <w:t xml:space="preserve"> </w:t>
      </w:r>
    </w:p>
    <w:p w14:paraId="2931CF24" w14:textId="77777777" w:rsidR="00A53B30" w:rsidRPr="00326D5E" w:rsidRDefault="00A53B30" w:rsidP="002519CA">
      <w:pPr>
        <w:numPr>
          <w:ilvl w:val="1"/>
          <w:numId w:val="1"/>
        </w:numPr>
        <w:spacing w:before="120" w:after="240"/>
        <w:ind w:left="578" w:hanging="578"/>
        <w:jc w:val="both"/>
        <w:rPr>
          <w:rFonts w:ascii="Times New Roman" w:hAnsi="Times New Roman"/>
          <w:sz w:val="24"/>
        </w:rPr>
      </w:pPr>
      <w:r w:rsidRPr="00326D5E">
        <w:rPr>
          <w:rFonts w:ascii="Times New Roman" w:hAnsi="Times New Roman"/>
          <w:sz w:val="24"/>
        </w:rPr>
        <w:t xml:space="preserve">Výsledkom verejného obstarávania bude  </w:t>
      </w:r>
      <w:bookmarkStart w:id="13" w:name="typ_zmluvy"/>
      <w:r w:rsidR="005329B9" w:rsidRPr="00326D5E">
        <w:rPr>
          <w:rFonts w:ascii="Times New Roman" w:hAnsi="Times New Roman"/>
          <w:sz w:val="24"/>
        </w:rPr>
        <w:t>zadanie zákazky</w:t>
      </w:r>
      <w:bookmarkEnd w:id="13"/>
      <w:r w:rsidRPr="00326D5E">
        <w:rPr>
          <w:rFonts w:ascii="Times New Roman" w:hAnsi="Times New Roman"/>
          <w:sz w:val="24"/>
        </w:rPr>
        <w:t xml:space="preserve"> na </w:t>
      </w:r>
      <w:bookmarkStart w:id="14" w:name="verejna_zmluva"/>
      <w:r w:rsidR="005329B9" w:rsidRPr="00326D5E">
        <w:rPr>
          <w:rFonts w:ascii="Times New Roman" w:hAnsi="Times New Roman"/>
          <w:sz w:val="24"/>
        </w:rPr>
        <w:t>uskutočnenie stavebných prác</w:t>
      </w:r>
      <w:bookmarkEnd w:id="14"/>
      <w:r w:rsidR="00B02B17" w:rsidRPr="00326D5E">
        <w:rPr>
          <w:rFonts w:ascii="Times New Roman" w:hAnsi="Times New Roman"/>
          <w:sz w:val="24"/>
        </w:rPr>
        <w:t>.</w:t>
      </w:r>
    </w:p>
    <w:p w14:paraId="76E459A3" w14:textId="77777777" w:rsidR="00B02B17" w:rsidRPr="00326D5E" w:rsidRDefault="0087184A" w:rsidP="00B02B17">
      <w:pPr>
        <w:pStyle w:val="Zarkazkladnhotextu2"/>
        <w:numPr>
          <w:ilvl w:val="1"/>
          <w:numId w:val="1"/>
        </w:numPr>
        <w:rPr>
          <w:rFonts w:ascii="Times New Roman" w:hAnsi="Times New Roman"/>
          <w:sz w:val="24"/>
        </w:rPr>
      </w:pPr>
      <w:r w:rsidRPr="00D70DC8">
        <w:rPr>
          <w:rFonts w:ascii="Times New Roman" w:hAnsi="Times New Roman"/>
          <w:sz w:val="24"/>
        </w:rPr>
        <w:t>Predmet zákazky bude financovaný z nenávratných finančných príspevkov IROP a z rozpočtových prostriedkov verejného obstarávateľa</w:t>
      </w:r>
      <w:r w:rsidRPr="00D70DC8">
        <w:rPr>
          <w:rFonts w:ascii="Times New Roman" w:hAnsi="Times New Roman"/>
          <w:noProof w:val="0"/>
          <w:sz w:val="24"/>
        </w:rPr>
        <w:t>.</w:t>
      </w:r>
    </w:p>
    <w:p w14:paraId="314FBFF2" w14:textId="77777777" w:rsidR="00A53B30" w:rsidRPr="00326D5E" w:rsidRDefault="00A53B30">
      <w:pPr>
        <w:jc w:val="both"/>
        <w:rPr>
          <w:rFonts w:ascii="Times New Roman" w:hAnsi="Times New Roman"/>
          <w:sz w:val="24"/>
          <w:highlight w:val="lightGray"/>
        </w:rPr>
      </w:pPr>
    </w:p>
    <w:p w14:paraId="5B8378F6" w14:textId="77777777" w:rsidR="00A53B30" w:rsidRPr="00326D5E" w:rsidRDefault="00A53B30">
      <w:pPr>
        <w:jc w:val="both"/>
        <w:rPr>
          <w:rFonts w:ascii="Times New Roman" w:hAnsi="Times New Roman"/>
          <w:sz w:val="24"/>
          <w:highlight w:val="lightGray"/>
        </w:rPr>
      </w:pPr>
    </w:p>
    <w:p w14:paraId="5DC44B3C" w14:textId="77777777" w:rsidR="00A53B30" w:rsidRPr="00326D5E" w:rsidRDefault="00A53B30">
      <w:pPr>
        <w:numPr>
          <w:ilvl w:val="0"/>
          <w:numId w:val="1"/>
        </w:numPr>
        <w:spacing w:line="360" w:lineRule="auto"/>
        <w:jc w:val="both"/>
        <w:rPr>
          <w:rFonts w:ascii="Times New Roman" w:hAnsi="Times New Roman"/>
          <w:b/>
          <w:bCs/>
          <w:sz w:val="24"/>
        </w:rPr>
      </w:pPr>
      <w:r w:rsidRPr="00326D5E">
        <w:rPr>
          <w:rFonts w:ascii="Times New Roman" w:hAnsi="Times New Roman"/>
          <w:b/>
          <w:bCs/>
          <w:sz w:val="24"/>
        </w:rPr>
        <w:t xml:space="preserve"> Miesto, termín a spôsob plnenia</w:t>
      </w:r>
    </w:p>
    <w:p w14:paraId="4E871CC8" w14:textId="77777777" w:rsidR="00A53B30" w:rsidRPr="0087184A" w:rsidRDefault="00A53B30">
      <w:pPr>
        <w:numPr>
          <w:ilvl w:val="1"/>
          <w:numId w:val="1"/>
        </w:numPr>
        <w:tabs>
          <w:tab w:val="num" w:pos="540"/>
        </w:tabs>
        <w:ind w:left="540" w:hanging="540"/>
        <w:jc w:val="both"/>
        <w:rPr>
          <w:rFonts w:ascii="Times New Roman" w:hAnsi="Times New Roman"/>
          <w:sz w:val="24"/>
        </w:rPr>
      </w:pPr>
      <w:r w:rsidRPr="00326D5E">
        <w:rPr>
          <w:rFonts w:ascii="Times New Roman" w:hAnsi="Times New Roman"/>
          <w:sz w:val="24"/>
        </w:rPr>
        <w:t xml:space="preserve">Miestom plnenia </w:t>
      </w:r>
      <w:r w:rsidRPr="0087184A">
        <w:rPr>
          <w:rFonts w:ascii="Times New Roman" w:hAnsi="Times New Roman"/>
          <w:sz w:val="24"/>
        </w:rPr>
        <w:t xml:space="preserve">predmetu zákazky je: </w:t>
      </w:r>
      <w:r w:rsidR="0087184A" w:rsidRPr="0087184A">
        <w:rPr>
          <w:rFonts w:ascii="Times New Roman" w:hAnsi="Times New Roman"/>
          <w:sz w:val="24"/>
        </w:rPr>
        <w:t>Miesto stavby sa nachádza v extraviláne obce Pusté Úľany. Stavba sa nachádza na p.č. 1255, 1257,1258, 743 a 738.</w:t>
      </w:r>
    </w:p>
    <w:p w14:paraId="3067F249" w14:textId="77777777" w:rsidR="00A53B30" w:rsidRPr="0081365E" w:rsidRDefault="00A53B30" w:rsidP="0081365E">
      <w:pPr>
        <w:numPr>
          <w:ilvl w:val="1"/>
          <w:numId w:val="1"/>
        </w:numPr>
        <w:tabs>
          <w:tab w:val="num" w:pos="540"/>
        </w:tabs>
        <w:spacing w:before="120"/>
        <w:ind w:left="539" w:hanging="539"/>
        <w:jc w:val="both"/>
        <w:rPr>
          <w:rFonts w:ascii="Times New Roman" w:hAnsi="Times New Roman"/>
          <w:sz w:val="24"/>
        </w:rPr>
      </w:pPr>
      <w:r w:rsidRPr="0087184A">
        <w:rPr>
          <w:rFonts w:ascii="Times New Roman" w:hAnsi="Times New Roman"/>
          <w:sz w:val="24"/>
        </w:rPr>
        <w:t>Trvanie zmluvy alebo lehota na ukončenie</w:t>
      </w:r>
      <w:r w:rsidRPr="00E3284F">
        <w:rPr>
          <w:rFonts w:ascii="Times New Roman" w:hAnsi="Times New Roman"/>
          <w:sz w:val="24"/>
        </w:rPr>
        <w:t xml:space="preserve"> plnenia je </w:t>
      </w:r>
      <w:r w:rsidR="0087184A">
        <w:rPr>
          <w:rFonts w:ascii="Times New Roman" w:hAnsi="Times New Roman"/>
          <w:sz w:val="24"/>
        </w:rPr>
        <w:t>3</w:t>
      </w:r>
      <w:r w:rsidR="009B35AD">
        <w:rPr>
          <w:rFonts w:ascii="Times New Roman" w:hAnsi="Times New Roman"/>
          <w:sz w:val="24"/>
        </w:rPr>
        <w:t xml:space="preserve"> mesiace</w:t>
      </w:r>
      <w:r w:rsidR="0081365E" w:rsidRPr="00E3284F">
        <w:rPr>
          <w:rFonts w:ascii="Times New Roman" w:hAnsi="Times New Roman"/>
          <w:sz w:val="24"/>
        </w:rPr>
        <w:t>.</w:t>
      </w:r>
      <w:r w:rsidR="0081365E" w:rsidRPr="0081365E">
        <w:rPr>
          <w:rFonts w:ascii="Times New Roman" w:hAnsi="Times New Roman"/>
          <w:sz w:val="24"/>
        </w:rPr>
        <w:t xml:space="preserve"> </w:t>
      </w:r>
      <w:r w:rsidR="00BE4D22">
        <w:rPr>
          <w:rFonts w:ascii="Times New Roman" w:hAnsi="Times New Roman"/>
          <w:sz w:val="24"/>
        </w:rPr>
        <w:t>Uchádzači musia túto skutočnosť zohľadniť vo svojich ponukách.</w:t>
      </w:r>
    </w:p>
    <w:p w14:paraId="1EC694E4" w14:textId="77777777" w:rsidR="00A53B30" w:rsidRDefault="00A53B30" w:rsidP="0087184A">
      <w:pPr>
        <w:numPr>
          <w:ilvl w:val="1"/>
          <w:numId w:val="1"/>
        </w:numPr>
        <w:tabs>
          <w:tab w:val="num" w:pos="540"/>
        </w:tabs>
        <w:spacing w:before="120"/>
        <w:ind w:left="539" w:hanging="539"/>
        <w:jc w:val="both"/>
        <w:rPr>
          <w:rFonts w:ascii="Times New Roman" w:hAnsi="Times New Roman"/>
          <w:sz w:val="24"/>
        </w:rPr>
      </w:pPr>
      <w:r w:rsidRPr="0087184A">
        <w:rPr>
          <w:rFonts w:ascii="Times New Roman" w:hAnsi="Times New Roman"/>
          <w:sz w:val="24"/>
        </w:rPr>
        <w:t>Predmet zákazky bude plnený spôsobom podľa obchodných podmienok uvedených v návrhu zmluvy v prílohe č. 3</w:t>
      </w:r>
      <w:r w:rsidRPr="0087184A">
        <w:rPr>
          <w:rFonts w:ascii="Times New Roman" w:hAnsi="Times New Roman"/>
          <w:i/>
          <w:iCs/>
          <w:sz w:val="24"/>
        </w:rPr>
        <w:t xml:space="preserve"> </w:t>
      </w:r>
      <w:r w:rsidRPr="0087184A">
        <w:rPr>
          <w:rFonts w:ascii="Times New Roman" w:hAnsi="Times New Roman"/>
          <w:sz w:val="24"/>
        </w:rPr>
        <w:t>týchto súťažných podkladov.</w:t>
      </w:r>
    </w:p>
    <w:p w14:paraId="434AB569" w14:textId="77777777" w:rsidR="0087184A" w:rsidRDefault="0087184A" w:rsidP="0087184A">
      <w:pPr>
        <w:tabs>
          <w:tab w:val="num" w:pos="576"/>
        </w:tabs>
        <w:spacing w:before="120"/>
        <w:jc w:val="both"/>
        <w:rPr>
          <w:rFonts w:ascii="Times New Roman" w:hAnsi="Times New Roman"/>
          <w:sz w:val="24"/>
        </w:rPr>
      </w:pPr>
    </w:p>
    <w:p w14:paraId="241E5B08" w14:textId="77777777" w:rsidR="0087184A" w:rsidRDefault="0087184A" w:rsidP="0087184A">
      <w:pPr>
        <w:tabs>
          <w:tab w:val="num" w:pos="576"/>
        </w:tabs>
        <w:spacing w:before="120"/>
        <w:jc w:val="both"/>
        <w:rPr>
          <w:rFonts w:ascii="Times New Roman" w:hAnsi="Times New Roman"/>
          <w:sz w:val="24"/>
        </w:rPr>
      </w:pPr>
    </w:p>
    <w:p w14:paraId="3B970C3C" w14:textId="77777777" w:rsidR="0087184A" w:rsidRPr="0087184A" w:rsidRDefault="0087184A" w:rsidP="0087184A">
      <w:pPr>
        <w:tabs>
          <w:tab w:val="num" w:pos="576"/>
        </w:tabs>
        <w:spacing w:before="120"/>
        <w:jc w:val="both"/>
        <w:rPr>
          <w:rFonts w:ascii="Times New Roman" w:hAnsi="Times New Roman"/>
          <w:sz w:val="24"/>
        </w:rPr>
      </w:pPr>
    </w:p>
    <w:p w14:paraId="2CBD3AD5" w14:textId="77777777" w:rsidR="00A53B30" w:rsidRPr="00326D5E" w:rsidRDefault="00A53B30">
      <w:pPr>
        <w:jc w:val="both"/>
        <w:rPr>
          <w:rFonts w:ascii="Times New Roman" w:hAnsi="Times New Roman"/>
          <w:sz w:val="24"/>
        </w:rPr>
      </w:pPr>
      <w:r w:rsidRPr="00326D5E">
        <w:rPr>
          <w:rFonts w:ascii="Times New Roman" w:hAnsi="Times New Roman"/>
          <w:b/>
          <w:bCs/>
          <w:sz w:val="24"/>
        </w:rPr>
        <w:lastRenderedPageBreak/>
        <w:t xml:space="preserve"> </w:t>
      </w:r>
    </w:p>
    <w:p w14:paraId="7286B978" w14:textId="77777777" w:rsidR="00A53B30" w:rsidRPr="00326D5E" w:rsidRDefault="00A53B30">
      <w:pPr>
        <w:pStyle w:val="Nadpis6"/>
        <w:numPr>
          <w:ilvl w:val="0"/>
          <w:numId w:val="1"/>
        </w:numPr>
        <w:spacing w:line="360" w:lineRule="auto"/>
        <w:rPr>
          <w:rFonts w:ascii="Times New Roman" w:hAnsi="Times New Roman"/>
          <w:sz w:val="24"/>
        </w:rPr>
      </w:pPr>
      <w:r w:rsidRPr="00326D5E">
        <w:rPr>
          <w:rFonts w:ascii="Times New Roman" w:hAnsi="Times New Roman"/>
          <w:sz w:val="24"/>
        </w:rPr>
        <w:t xml:space="preserve"> Komunikácia medzi verejným obstarávateľom a uchádzačmi/záujemcami</w:t>
      </w:r>
    </w:p>
    <w:p w14:paraId="3586245C" w14:textId="77777777" w:rsidR="00A53B30" w:rsidRPr="00326D5E" w:rsidRDefault="00A53B30">
      <w:pPr>
        <w:numPr>
          <w:ilvl w:val="1"/>
          <w:numId w:val="1"/>
        </w:numPr>
        <w:tabs>
          <w:tab w:val="clear" w:pos="576"/>
          <w:tab w:val="num" w:pos="540"/>
        </w:tabs>
        <w:ind w:left="540" w:hanging="540"/>
        <w:jc w:val="both"/>
        <w:rPr>
          <w:rFonts w:ascii="Times New Roman" w:hAnsi="Times New Roman"/>
          <w:color w:val="0070C0"/>
          <w:sz w:val="24"/>
        </w:rPr>
      </w:pPr>
      <w:r w:rsidRPr="00326D5E">
        <w:rPr>
          <w:rFonts w:ascii="Times New Roman" w:hAnsi="Times New Roman"/>
          <w:sz w:val="24"/>
        </w:rPr>
        <w:t>V súlade s § 187 ods. 8 zákona o verejnom obstarávaní komunikácia a výmena informácií medzi verejným obstarávateľom a uchádzačmi/záujemcami sa bude uskutočňovať písomne prostredníctvom pošty, iného doručovateľa, e-mailom alebo faxom.</w:t>
      </w:r>
    </w:p>
    <w:p w14:paraId="762DA952" w14:textId="77777777" w:rsidR="00A53B30" w:rsidRPr="00326D5E" w:rsidRDefault="00A53B30">
      <w:pPr>
        <w:numPr>
          <w:ilvl w:val="1"/>
          <w:numId w:val="1"/>
        </w:numPr>
        <w:tabs>
          <w:tab w:val="clear" w:pos="576"/>
          <w:tab w:val="num" w:pos="540"/>
        </w:tabs>
        <w:spacing w:before="120"/>
        <w:ind w:left="539" w:hanging="539"/>
        <w:jc w:val="both"/>
        <w:rPr>
          <w:rFonts w:ascii="Times New Roman" w:hAnsi="Times New Roman"/>
          <w:sz w:val="24"/>
        </w:rPr>
      </w:pPr>
      <w:r w:rsidRPr="00326D5E">
        <w:rPr>
          <w:rFonts w:ascii="Times New Roman" w:hAnsi="Times New Roman"/>
          <w:sz w:val="24"/>
        </w:rPr>
        <w:t xml:space="preserve">Poskytovanie vysvetlení a ďalších informácií (ďalej len „informácie“) bude verejný obstarávateľ uverejňovať aj </w:t>
      </w:r>
      <w:r w:rsidR="005C2472" w:rsidRPr="00326D5E">
        <w:rPr>
          <w:rFonts w:ascii="Times New Roman" w:hAnsi="Times New Roman"/>
          <w:sz w:val="24"/>
        </w:rPr>
        <w:t>na svojej webovej stránke</w:t>
      </w:r>
      <w:r w:rsidRPr="00326D5E">
        <w:rPr>
          <w:rFonts w:ascii="Times New Roman" w:hAnsi="Times New Roman"/>
          <w:sz w:val="24"/>
        </w:rPr>
        <w:t>.</w:t>
      </w:r>
    </w:p>
    <w:p w14:paraId="50C5AF11" w14:textId="77777777" w:rsidR="00A53B30" w:rsidRPr="00326D5E" w:rsidRDefault="00A53B30">
      <w:pPr>
        <w:numPr>
          <w:ilvl w:val="1"/>
          <w:numId w:val="1"/>
        </w:numPr>
        <w:tabs>
          <w:tab w:val="clear" w:pos="576"/>
          <w:tab w:val="num" w:pos="540"/>
        </w:tabs>
        <w:spacing w:before="120"/>
        <w:ind w:left="539" w:hanging="539"/>
        <w:jc w:val="both"/>
        <w:rPr>
          <w:rFonts w:ascii="Times New Roman" w:hAnsi="Times New Roman"/>
          <w:sz w:val="24"/>
        </w:rPr>
      </w:pPr>
      <w:r w:rsidRPr="00326D5E">
        <w:rPr>
          <w:rFonts w:ascii="Times New Roman" w:hAnsi="Times New Roman"/>
          <w:sz w:val="24"/>
        </w:rPr>
        <w:t>Vysvetlenie informácií uvedených vo výzve na predkladanie ponúk alebo v súťažných podkladoch alebo v inej sprievodnej dokumentácii verejný obstarávateľ bezodkladne oznámi všetkým záujemcom za predpokladu, že o vysvetlenie sa požiada dostatočne vopred.</w:t>
      </w:r>
    </w:p>
    <w:p w14:paraId="4AD9F7D1" w14:textId="77777777" w:rsidR="005C2472" w:rsidRPr="00326D5E" w:rsidRDefault="00A53B30" w:rsidP="005C2472">
      <w:pPr>
        <w:numPr>
          <w:ilvl w:val="1"/>
          <w:numId w:val="1"/>
        </w:numPr>
        <w:tabs>
          <w:tab w:val="clear" w:pos="576"/>
          <w:tab w:val="num" w:pos="540"/>
        </w:tabs>
        <w:spacing w:before="120"/>
        <w:ind w:left="539" w:hanging="539"/>
        <w:jc w:val="both"/>
        <w:rPr>
          <w:rFonts w:ascii="Times New Roman" w:hAnsi="Times New Roman"/>
          <w:b/>
          <w:sz w:val="24"/>
        </w:rPr>
      </w:pPr>
      <w:r w:rsidRPr="00326D5E">
        <w:rPr>
          <w:rFonts w:ascii="Times New Roman" w:hAnsi="Times New Roman"/>
          <w:sz w:val="24"/>
        </w:rPr>
        <w:t>V prípade potreby vysvetliť informácie uvedené vo výzve na predkladanie ponúk alebo v súťažných podkladoch alebo v inej sprievodnej dokumentácii, môže ktorýkoľvek zo záujemcov požiadať o ich vysvetlenie u zodpovednej osoby na adrese</w:t>
      </w:r>
      <w:r w:rsidR="005C2472" w:rsidRPr="00326D5E">
        <w:rPr>
          <w:rFonts w:ascii="Times New Roman" w:hAnsi="Times New Roman"/>
          <w:b/>
          <w:sz w:val="24"/>
        </w:rPr>
        <w:t xml:space="preserve"> Externé obstarávanie s.r.o., </w:t>
      </w:r>
      <w:r w:rsidR="00BE4D22">
        <w:rPr>
          <w:rFonts w:ascii="Times New Roman" w:hAnsi="Times New Roman"/>
          <w:b/>
          <w:sz w:val="24"/>
        </w:rPr>
        <w:t>Andreja Žarnova</w:t>
      </w:r>
      <w:r w:rsidR="005C2472" w:rsidRPr="00326D5E">
        <w:rPr>
          <w:rFonts w:ascii="Times New Roman" w:hAnsi="Times New Roman"/>
          <w:b/>
          <w:sz w:val="24"/>
        </w:rPr>
        <w:t xml:space="preserve"> </w:t>
      </w:r>
      <w:r w:rsidR="00BE4D22">
        <w:rPr>
          <w:rFonts w:ascii="Times New Roman" w:hAnsi="Times New Roman"/>
          <w:b/>
          <w:sz w:val="24"/>
        </w:rPr>
        <w:t>7803/11C</w:t>
      </w:r>
      <w:r w:rsidR="005C2472" w:rsidRPr="00326D5E">
        <w:rPr>
          <w:rFonts w:ascii="Times New Roman" w:hAnsi="Times New Roman"/>
          <w:b/>
          <w:sz w:val="24"/>
        </w:rPr>
        <w:t>, 917 0</w:t>
      </w:r>
      <w:r w:rsidR="00BE4D22">
        <w:rPr>
          <w:rFonts w:ascii="Times New Roman" w:hAnsi="Times New Roman"/>
          <w:b/>
          <w:sz w:val="24"/>
        </w:rPr>
        <w:t>2</w:t>
      </w:r>
      <w:r w:rsidR="005C2472" w:rsidRPr="00326D5E">
        <w:rPr>
          <w:rFonts w:ascii="Times New Roman" w:hAnsi="Times New Roman"/>
          <w:b/>
          <w:sz w:val="24"/>
        </w:rPr>
        <w:t xml:space="preserve"> Trnava</w:t>
      </w:r>
      <w:r w:rsidR="00546959" w:rsidRPr="00326D5E">
        <w:rPr>
          <w:rFonts w:ascii="Times New Roman" w:hAnsi="Times New Roman"/>
          <w:b/>
          <w:sz w:val="24"/>
        </w:rPr>
        <w:t>.</w:t>
      </w:r>
      <w:r w:rsidR="005C2472" w:rsidRPr="00326D5E">
        <w:rPr>
          <w:rFonts w:ascii="Times New Roman" w:hAnsi="Times New Roman"/>
          <w:b/>
          <w:sz w:val="24"/>
        </w:rPr>
        <w:t xml:space="preserve">  </w:t>
      </w:r>
    </w:p>
    <w:p w14:paraId="2704E232" w14:textId="77777777" w:rsidR="005C2472" w:rsidRPr="00326D5E" w:rsidRDefault="005C2472" w:rsidP="005C2472">
      <w:pPr>
        <w:tabs>
          <w:tab w:val="num" w:pos="540"/>
        </w:tabs>
        <w:ind w:left="540" w:hanging="540"/>
        <w:jc w:val="both"/>
        <w:rPr>
          <w:rFonts w:ascii="Times New Roman" w:hAnsi="Times New Roman"/>
          <w:b/>
          <w:sz w:val="24"/>
        </w:rPr>
      </w:pPr>
      <w:r w:rsidRPr="00326D5E">
        <w:rPr>
          <w:rFonts w:ascii="Times New Roman" w:hAnsi="Times New Roman"/>
          <w:sz w:val="24"/>
        </w:rPr>
        <w:tab/>
        <w:t xml:space="preserve">Osoba zodpovedná za vysvetľovanie: </w:t>
      </w:r>
      <w:bookmarkStart w:id="15" w:name="adr_DIV_kontakt"/>
      <w:r w:rsidRPr="00326D5E">
        <w:rPr>
          <w:rFonts w:ascii="Times New Roman" w:hAnsi="Times New Roman"/>
          <w:sz w:val="24"/>
        </w:rPr>
        <w:t xml:space="preserve"> </w:t>
      </w:r>
      <w:r w:rsidRPr="00326D5E">
        <w:rPr>
          <w:rFonts w:ascii="Times New Roman" w:hAnsi="Times New Roman"/>
          <w:b/>
          <w:sz w:val="24"/>
        </w:rPr>
        <w:t>Ing. Stanislav Rízek</w:t>
      </w:r>
      <w:bookmarkEnd w:id="15"/>
      <w:r w:rsidRPr="00326D5E">
        <w:rPr>
          <w:rFonts w:ascii="Times New Roman" w:hAnsi="Times New Roman"/>
          <w:sz w:val="24"/>
        </w:rPr>
        <w:t xml:space="preserve">, tel.: </w:t>
      </w:r>
      <w:r w:rsidRPr="00326D5E">
        <w:rPr>
          <w:rFonts w:ascii="Times New Roman" w:hAnsi="Times New Roman"/>
          <w:b/>
          <w:sz w:val="24"/>
        </w:rPr>
        <w:t>0911 733 111</w:t>
      </w:r>
      <w:bookmarkStart w:id="16" w:name="adr_DIV_telefon"/>
      <w:bookmarkEnd w:id="16"/>
      <w:r w:rsidRPr="00326D5E">
        <w:rPr>
          <w:rFonts w:ascii="Times New Roman" w:hAnsi="Times New Roman"/>
          <w:sz w:val="24"/>
        </w:rPr>
        <w:t xml:space="preserve">, </w:t>
      </w:r>
      <w:bookmarkStart w:id="17" w:name="adr_DIV_fax"/>
      <w:bookmarkEnd w:id="17"/>
      <w:r w:rsidRPr="00326D5E">
        <w:rPr>
          <w:rFonts w:ascii="Times New Roman" w:hAnsi="Times New Roman"/>
          <w:sz w:val="24"/>
        </w:rPr>
        <w:t>e-mail:</w:t>
      </w:r>
      <w:bookmarkStart w:id="18" w:name="adr_DIV_mail"/>
      <w:bookmarkEnd w:id="18"/>
      <w:r w:rsidRPr="00326D5E">
        <w:rPr>
          <w:rFonts w:ascii="Times New Roman" w:hAnsi="Times New Roman"/>
          <w:sz w:val="24"/>
        </w:rPr>
        <w:t xml:space="preserve"> </w:t>
      </w:r>
      <w:smartTag w:uri="urn:schemas-microsoft-com:office:smarttags" w:element="PersonName">
        <w:r w:rsidRPr="00326D5E">
          <w:rPr>
            <w:rFonts w:ascii="Times New Roman" w:hAnsi="Times New Roman"/>
            <w:b/>
            <w:sz w:val="24"/>
          </w:rPr>
          <w:t>rizek@externeobstaravanie.sk</w:t>
        </w:r>
      </w:smartTag>
    </w:p>
    <w:p w14:paraId="016666C5" w14:textId="77777777" w:rsidR="00A53B30" w:rsidRPr="00326D5E" w:rsidRDefault="00A53B30">
      <w:pPr>
        <w:jc w:val="both"/>
        <w:rPr>
          <w:rFonts w:ascii="Times New Roman" w:hAnsi="Times New Roman"/>
          <w:sz w:val="24"/>
        </w:rPr>
      </w:pPr>
    </w:p>
    <w:p w14:paraId="5081356F" w14:textId="77777777" w:rsidR="00A53B30" w:rsidRPr="00326D5E" w:rsidRDefault="00A53B30">
      <w:pPr>
        <w:numPr>
          <w:ilvl w:val="0"/>
          <w:numId w:val="1"/>
        </w:numPr>
        <w:spacing w:line="360" w:lineRule="auto"/>
        <w:jc w:val="both"/>
        <w:rPr>
          <w:rFonts w:ascii="Times New Roman" w:hAnsi="Times New Roman"/>
          <w:b/>
          <w:bCs/>
          <w:sz w:val="24"/>
        </w:rPr>
      </w:pPr>
      <w:r w:rsidRPr="00326D5E">
        <w:rPr>
          <w:rFonts w:ascii="Times New Roman" w:hAnsi="Times New Roman"/>
          <w:b/>
          <w:bCs/>
          <w:sz w:val="24"/>
        </w:rPr>
        <w:t>Vyhotovenie ponuky</w:t>
      </w:r>
    </w:p>
    <w:p w14:paraId="07EBC110" w14:textId="77777777" w:rsidR="00A53B30" w:rsidRPr="00326D5E" w:rsidRDefault="00A53B30">
      <w:pPr>
        <w:numPr>
          <w:ilvl w:val="1"/>
          <w:numId w:val="1"/>
        </w:numPr>
        <w:jc w:val="both"/>
        <w:rPr>
          <w:rFonts w:ascii="Times New Roman" w:hAnsi="Times New Roman"/>
          <w:bCs/>
          <w:sz w:val="24"/>
        </w:rPr>
      </w:pPr>
      <w:r w:rsidRPr="00326D5E">
        <w:rPr>
          <w:rFonts w:ascii="Times New Roman" w:hAnsi="Times New Roman"/>
          <w:bCs/>
          <w:sz w:val="24"/>
        </w:rPr>
        <w:t xml:space="preserve">Ponuka musí byť vyhotovená v písomnej listinnej forme, ktorá zabezpečí trvalé zachytenie jej obsahu, t.j. musí byť vyhotovená písacím strojom alebo tlačiarenským zariadením výpočtovej techniky. </w:t>
      </w:r>
    </w:p>
    <w:p w14:paraId="7A5A4AAA" w14:textId="77777777" w:rsidR="00A53B30" w:rsidRPr="00326D5E" w:rsidRDefault="00A53B30">
      <w:pPr>
        <w:numPr>
          <w:ilvl w:val="1"/>
          <w:numId w:val="1"/>
        </w:numPr>
        <w:spacing w:before="120"/>
        <w:ind w:left="578" w:hanging="578"/>
        <w:jc w:val="both"/>
        <w:rPr>
          <w:rFonts w:ascii="Times New Roman" w:hAnsi="Times New Roman"/>
          <w:bCs/>
          <w:sz w:val="24"/>
        </w:rPr>
      </w:pPr>
      <w:r w:rsidRPr="00326D5E">
        <w:rPr>
          <w:rFonts w:ascii="Times New Roman" w:hAnsi="Times New Roman"/>
          <w:bCs/>
          <w:sz w:val="24"/>
        </w:rPr>
        <w:t>Predložená ponuka musí byť podpísaná štatutárnym orgánom alebo členom štatutárneho ogánu alebo iným zástupcom uchádzača, ktorý je oprávnený konať v jeho mene v záväzkových vzťahoch.</w:t>
      </w:r>
    </w:p>
    <w:p w14:paraId="74EF6360" w14:textId="77777777" w:rsidR="00A53B30" w:rsidRPr="00326D5E" w:rsidRDefault="00A53B30">
      <w:pPr>
        <w:numPr>
          <w:ilvl w:val="1"/>
          <w:numId w:val="1"/>
        </w:numPr>
        <w:spacing w:before="120"/>
        <w:ind w:left="578" w:hanging="578"/>
        <w:jc w:val="both"/>
        <w:rPr>
          <w:rFonts w:ascii="Times New Roman" w:hAnsi="Times New Roman"/>
          <w:bCs/>
          <w:sz w:val="24"/>
        </w:rPr>
      </w:pPr>
      <w:r w:rsidRPr="00326D5E">
        <w:rPr>
          <w:rFonts w:ascii="Times New Roman" w:hAnsi="Times New Roman"/>
          <w:bCs/>
          <w:sz w:val="24"/>
        </w:rPr>
        <w:t>Doklady a iné dokumenty tvoriace ponuku, požadované vo výzve na predkladanie ponúk a v týchto súťažných podkladoch, musia byť v ponuke predložené ako originály alebo ich úradne overené kópie, pokiaľ nie je uvedené inak.</w:t>
      </w:r>
    </w:p>
    <w:p w14:paraId="1EC45163" w14:textId="77777777" w:rsidR="00A53B30" w:rsidRPr="00326D5E" w:rsidRDefault="00A53B30">
      <w:pPr>
        <w:numPr>
          <w:ilvl w:val="1"/>
          <w:numId w:val="1"/>
        </w:numPr>
        <w:spacing w:before="120"/>
        <w:ind w:left="578" w:hanging="578"/>
        <w:jc w:val="both"/>
        <w:rPr>
          <w:rFonts w:ascii="Times New Roman" w:hAnsi="Times New Roman"/>
          <w:bCs/>
          <w:sz w:val="24"/>
        </w:rPr>
      </w:pPr>
      <w:r w:rsidRPr="00326D5E">
        <w:rPr>
          <w:rFonts w:ascii="Times New Roman" w:hAnsi="Times New Roman"/>
          <w:sz w:val="24"/>
        </w:rPr>
        <w:t xml:space="preserve">Ponuky zostávajú platné počas lehoty viazanosti ponúk. Lehota viazanosti ponúk je stanovená </w:t>
      </w:r>
      <w:r w:rsidRPr="00E3284F">
        <w:rPr>
          <w:rFonts w:ascii="Times New Roman" w:hAnsi="Times New Roman"/>
          <w:sz w:val="24"/>
        </w:rPr>
        <w:t xml:space="preserve">do </w:t>
      </w:r>
      <w:bookmarkStart w:id="19" w:name="lehota_viazanosti"/>
      <w:r w:rsidR="00137135" w:rsidRPr="00E3284F">
        <w:rPr>
          <w:rFonts w:ascii="Times New Roman" w:hAnsi="Times New Roman"/>
          <w:sz w:val="24"/>
        </w:rPr>
        <w:t>3</w:t>
      </w:r>
      <w:r w:rsidR="00BE4D22" w:rsidRPr="00E3284F">
        <w:rPr>
          <w:rFonts w:ascii="Times New Roman" w:hAnsi="Times New Roman"/>
          <w:sz w:val="24"/>
        </w:rPr>
        <w:t>1</w:t>
      </w:r>
      <w:r w:rsidR="00137135" w:rsidRPr="00E3284F">
        <w:rPr>
          <w:rFonts w:ascii="Times New Roman" w:hAnsi="Times New Roman"/>
          <w:sz w:val="24"/>
        </w:rPr>
        <w:t>.</w:t>
      </w:r>
      <w:r w:rsidR="00BE4D22" w:rsidRPr="00E3284F">
        <w:rPr>
          <w:rFonts w:ascii="Times New Roman" w:hAnsi="Times New Roman"/>
          <w:sz w:val="24"/>
        </w:rPr>
        <w:t>1</w:t>
      </w:r>
      <w:r w:rsidR="0087184A">
        <w:rPr>
          <w:rFonts w:ascii="Times New Roman" w:hAnsi="Times New Roman"/>
          <w:sz w:val="24"/>
        </w:rPr>
        <w:t>2</w:t>
      </w:r>
      <w:r w:rsidR="005329B9" w:rsidRPr="00E3284F">
        <w:rPr>
          <w:rFonts w:ascii="Times New Roman" w:hAnsi="Times New Roman"/>
          <w:sz w:val="24"/>
        </w:rPr>
        <w:t>.20</w:t>
      </w:r>
      <w:bookmarkEnd w:id="19"/>
      <w:r w:rsidR="0071731D" w:rsidRPr="00E3284F">
        <w:rPr>
          <w:rFonts w:ascii="Times New Roman" w:hAnsi="Times New Roman"/>
          <w:sz w:val="24"/>
        </w:rPr>
        <w:t>2</w:t>
      </w:r>
      <w:r w:rsidR="0087184A">
        <w:rPr>
          <w:rFonts w:ascii="Times New Roman" w:hAnsi="Times New Roman"/>
          <w:sz w:val="24"/>
        </w:rPr>
        <w:t>2</w:t>
      </w:r>
      <w:r w:rsidRPr="00E3284F">
        <w:rPr>
          <w:rFonts w:ascii="Times New Roman" w:hAnsi="Times New Roman"/>
          <w:sz w:val="24"/>
        </w:rPr>
        <w:t>.</w:t>
      </w:r>
      <w:r w:rsidRPr="00326D5E">
        <w:rPr>
          <w:rFonts w:ascii="Times New Roman" w:hAnsi="Times New Roman"/>
          <w:sz w:val="24"/>
        </w:rPr>
        <w:t xml:space="preserve">   </w:t>
      </w:r>
    </w:p>
    <w:p w14:paraId="6C731203" w14:textId="77777777" w:rsidR="00A53B30" w:rsidRPr="00326D5E" w:rsidRDefault="00A53B30">
      <w:pPr>
        <w:numPr>
          <w:ilvl w:val="1"/>
          <w:numId w:val="1"/>
        </w:numPr>
        <w:spacing w:before="120"/>
        <w:ind w:left="578" w:hanging="578"/>
        <w:jc w:val="both"/>
        <w:rPr>
          <w:rFonts w:ascii="Times New Roman" w:hAnsi="Times New Roman"/>
          <w:bCs/>
          <w:sz w:val="24"/>
        </w:rPr>
      </w:pPr>
      <w:r w:rsidRPr="00326D5E">
        <w:rPr>
          <w:rFonts w:ascii="Times New Roman" w:hAnsi="Times New Roman"/>
          <w:sz w:val="24"/>
        </w:rPr>
        <w:t>Všetky náklady a výdavky spojené s prípravou a predložením ponuky znáša uchádzač bez finančného nároku voči verejnému obstarávateľovi bez ohľadu na výsledok verejného obstarávania.</w:t>
      </w:r>
    </w:p>
    <w:p w14:paraId="1586EF22" w14:textId="77777777" w:rsidR="00A53B30" w:rsidRPr="00326D5E" w:rsidRDefault="00A53B30">
      <w:pPr>
        <w:jc w:val="both"/>
        <w:rPr>
          <w:rFonts w:ascii="Times New Roman" w:hAnsi="Times New Roman"/>
          <w:bCs/>
          <w:sz w:val="24"/>
        </w:rPr>
      </w:pPr>
    </w:p>
    <w:p w14:paraId="7490B082" w14:textId="77777777" w:rsidR="00A53B30" w:rsidRPr="00326D5E" w:rsidRDefault="00A53B30">
      <w:pPr>
        <w:jc w:val="both"/>
        <w:rPr>
          <w:rFonts w:ascii="Times New Roman" w:hAnsi="Times New Roman"/>
          <w:bCs/>
          <w:sz w:val="24"/>
        </w:rPr>
      </w:pPr>
    </w:p>
    <w:p w14:paraId="6DD05E2A" w14:textId="77777777" w:rsidR="00A53B30" w:rsidRPr="00326D5E" w:rsidRDefault="00A53B30">
      <w:pPr>
        <w:numPr>
          <w:ilvl w:val="0"/>
          <w:numId w:val="1"/>
        </w:numPr>
        <w:spacing w:line="360" w:lineRule="auto"/>
        <w:jc w:val="both"/>
        <w:rPr>
          <w:rFonts w:ascii="Times New Roman" w:hAnsi="Times New Roman"/>
          <w:b/>
          <w:bCs/>
          <w:sz w:val="24"/>
        </w:rPr>
      </w:pPr>
      <w:r w:rsidRPr="00326D5E">
        <w:rPr>
          <w:rFonts w:ascii="Times New Roman" w:hAnsi="Times New Roman"/>
          <w:b/>
          <w:bCs/>
          <w:sz w:val="24"/>
        </w:rPr>
        <w:t>Podmienky účasti</w:t>
      </w:r>
    </w:p>
    <w:p w14:paraId="6DB963AC" w14:textId="77777777" w:rsidR="00A53B30" w:rsidRPr="00326D5E" w:rsidRDefault="00A53B30">
      <w:pPr>
        <w:numPr>
          <w:ilvl w:val="1"/>
          <w:numId w:val="1"/>
        </w:numPr>
        <w:spacing w:line="360" w:lineRule="auto"/>
        <w:jc w:val="both"/>
        <w:rPr>
          <w:rFonts w:ascii="Times New Roman" w:hAnsi="Times New Roman"/>
          <w:sz w:val="24"/>
        </w:rPr>
      </w:pPr>
      <w:r w:rsidRPr="00326D5E">
        <w:rPr>
          <w:rFonts w:ascii="Times New Roman" w:hAnsi="Times New Roman"/>
          <w:sz w:val="24"/>
        </w:rPr>
        <w:t>Uchádzač musí spĺňať nasledujúce podmienky účasti:</w:t>
      </w:r>
    </w:p>
    <w:p w14:paraId="7C31A568" w14:textId="77777777" w:rsidR="0087184A" w:rsidRPr="0087184A" w:rsidRDefault="0087184A" w:rsidP="0087184A">
      <w:pPr>
        <w:pStyle w:val="Odsekzoznamu"/>
        <w:autoSpaceDE w:val="0"/>
        <w:autoSpaceDN w:val="0"/>
        <w:adjustRightInd w:val="0"/>
        <w:ind w:left="432"/>
        <w:jc w:val="both"/>
        <w:rPr>
          <w:rFonts w:ascii="Times New Roman" w:hAnsi="Times New Roman"/>
          <w:sz w:val="24"/>
        </w:rPr>
      </w:pPr>
      <w:bookmarkStart w:id="20" w:name="podmienky_financne"/>
      <w:r w:rsidRPr="0087184A">
        <w:rPr>
          <w:rFonts w:ascii="Times New Roman" w:hAnsi="Times New Roman"/>
          <w:b/>
          <w:bCs/>
          <w:sz w:val="24"/>
        </w:rPr>
        <w:t xml:space="preserve">Podmienky účasti týkajúce sa osobného postavenia   </w:t>
      </w:r>
      <w:r w:rsidRPr="0087184A">
        <w:rPr>
          <w:rFonts w:ascii="Times New Roman" w:hAnsi="Times New Roman"/>
          <w:sz w:val="24"/>
        </w:rPr>
        <w:t xml:space="preserve"> </w:t>
      </w:r>
      <w:r w:rsidRPr="0087184A">
        <w:rPr>
          <w:rFonts w:ascii="Times New Roman" w:hAnsi="Times New Roman"/>
          <w:sz w:val="24"/>
        </w:rPr>
        <w:cr/>
        <w:t xml:space="preserve">Uchádzač musí spĺňať podmienku účasti podľa § 32, ods.1, písm. e) – </w:t>
      </w:r>
      <w:r w:rsidRPr="0087184A">
        <w:rPr>
          <w:rFonts w:ascii="Times New Roman" w:hAnsi="Times New Roman"/>
          <w:b/>
          <w:bCs/>
          <w:sz w:val="24"/>
        </w:rPr>
        <w:t>je oprávnený dodávať tovar, uskutočňovať stavebné práce alebo poskytovať službu</w:t>
      </w:r>
      <w:r w:rsidRPr="0087184A">
        <w:rPr>
          <w:rFonts w:ascii="Times New Roman" w:hAnsi="Times New Roman"/>
          <w:sz w:val="24"/>
        </w:rPr>
        <w:t xml:space="preserve">. </w:t>
      </w:r>
    </w:p>
    <w:p w14:paraId="17A38497" w14:textId="77777777" w:rsidR="0087184A" w:rsidRDefault="0087184A" w:rsidP="0087184A">
      <w:pPr>
        <w:pStyle w:val="Default"/>
        <w:spacing w:after="240"/>
        <w:ind w:left="432"/>
        <w:jc w:val="both"/>
      </w:pPr>
      <w:r w:rsidRPr="007B13FE">
        <w:t xml:space="preserve">Uchádzač preukazuje splnenie tejto podmienky účasti predložením originálnych dokladov alebo ich úradne osvedčených kópií nasledovne: </w:t>
      </w:r>
      <w:r w:rsidRPr="007B13FE">
        <w:rPr>
          <w:b/>
          <w:bCs/>
        </w:rPr>
        <w:t xml:space="preserve">doloženým dokladom o oprávnení dodávať tovar, uskutočňovať stavebné práce alebo poskytovať službu, </w:t>
      </w:r>
      <w:r w:rsidRPr="007B13FE">
        <w:t xml:space="preserve">ktorý zodpovedá predmetu zákazky. </w:t>
      </w:r>
    </w:p>
    <w:p w14:paraId="7722476E" w14:textId="77777777" w:rsidR="0087184A" w:rsidRPr="008915D2" w:rsidRDefault="0087184A" w:rsidP="0087184A">
      <w:pPr>
        <w:pStyle w:val="Default"/>
        <w:spacing w:after="240"/>
        <w:ind w:left="432"/>
        <w:jc w:val="both"/>
      </w:pPr>
      <w:r w:rsidRPr="008915D2">
        <w:t>Verejný obstarávateľ je oprávnený použiť údaje z informačných systémov verejnej správy podľa osobitného predpisu a preto uchádzač alebo záujemca nie je povinný predkladať doklady podľa § 32, ods. 1 písm. e).</w:t>
      </w:r>
    </w:p>
    <w:p w14:paraId="791B3819" w14:textId="77777777" w:rsidR="0087184A" w:rsidRDefault="0087184A" w:rsidP="0087184A">
      <w:pPr>
        <w:pStyle w:val="Default"/>
        <w:spacing w:before="240" w:after="240"/>
        <w:ind w:left="432"/>
        <w:jc w:val="both"/>
      </w:pPr>
      <w:r>
        <w:lastRenderedPageBreak/>
        <w:t xml:space="preserve">Uchádzač zároveň musí spĺňať </w:t>
      </w:r>
      <w:r w:rsidRPr="007B13FE">
        <w:t xml:space="preserve">podmienku účasti </w:t>
      </w:r>
      <w:r>
        <w:t xml:space="preserve">podľa § 32, ods.1, písm. f) – nemá uložený zákaz účasti vo verejnom obstarávaní potvrdený konečným rozhodnutím v SR alebo štáte sídla, miesta </w:t>
      </w:r>
      <w:r w:rsidRPr="0087184A">
        <w:t xml:space="preserve">podnikania alebo obvyklého pobytu. Verejný obstarávateľ si túto skutočnosť overí nahliadnutím do Registra osôb zo zákazom, vedenom na </w:t>
      </w:r>
      <w:hyperlink r:id="rId9" w:history="1">
        <w:r w:rsidRPr="0087184A">
          <w:rPr>
            <w:rStyle w:val="Hypertextovprepojenie"/>
            <w:color w:val="auto"/>
            <w:u w:val="none"/>
          </w:rPr>
          <w:t>https://www.uvo.gov.sk/vestnik-a-zoznam-registrov/zoznam-podnikatelov-a-suvisiace-registre/register-osob-so-zakazom-490.html</w:t>
        </w:r>
      </w:hyperlink>
      <w:r w:rsidRPr="00B66023">
        <w:rPr>
          <w:color w:val="auto"/>
        </w:rPr>
        <w:t>.</w:t>
      </w:r>
    </w:p>
    <w:p w14:paraId="24442213" w14:textId="77777777" w:rsidR="0087184A" w:rsidRPr="00B54027" w:rsidRDefault="0087184A" w:rsidP="0087184A">
      <w:pPr>
        <w:pStyle w:val="Default"/>
        <w:spacing w:before="240" w:after="240"/>
        <w:ind w:left="432"/>
        <w:jc w:val="both"/>
      </w:pPr>
      <w:r w:rsidRPr="00485B79">
        <w:t xml:space="preserve">Uchádzač zapísaný do zoznamu hospodárskych subjektov vedeného Úradom pre verejné obstarávanie, podľa § 152 zákona o verejnom obstarávaní, môže doklady požadované podľa § 32 ods. </w:t>
      </w:r>
      <w:r>
        <w:t>1</w:t>
      </w:r>
      <w:r w:rsidRPr="00485B79">
        <w:t xml:space="preserve"> zákona o verejnom obstarávaní nahradiť predložením výpisu zo zoznamu hospodárskych subjektov.</w:t>
      </w:r>
      <w:r>
        <w:t xml:space="preserve"> </w:t>
      </w:r>
      <w:r w:rsidRPr="008915D2">
        <w:t xml:space="preserve">Verejný obstarávateľ je oprávnený použiť údaje z informačných systémov verejnej správy podľa </w:t>
      </w:r>
      <w:r w:rsidRPr="00B54027">
        <w:t>osobitného predpisu a preto uchádzač alebo záujemca nie je povinný predkladať potvrdenie o zápise do zoznamu hospodárskych subjektov. Verejný obstarávateľ si túto skutočnosť overí na https://www.uvo.gov.sk/vestnik-a-zoznam-registrov/zoznam-podnikatelov-a-suvisiace-registre/zoznam-podnikatelov-45e.html.</w:t>
      </w:r>
    </w:p>
    <w:p w14:paraId="64DC0AA4" w14:textId="77777777" w:rsidR="0087184A" w:rsidRPr="007B13FE" w:rsidRDefault="0087184A" w:rsidP="0087184A">
      <w:pPr>
        <w:pStyle w:val="Default"/>
        <w:spacing w:after="240"/>
        <w:ind w:left="432"/>
        <w:jc w:val="both"/>
      </w:pPr>
      <w:r w:rsidRPr="00B54027">
        <w:t>Ak uchádzač alebo záujemca má sídlo, miesto podnikania alebo obvyklý pobyt mimo územia Slovenskej republiky a štát jeho sídla, miesta podnikania alebo obvyklého pobytu nevydáva niektoré z uvedených dokladov alebo nevydáva ani rovnocenné</w:t>
      </w:r>
      <w:r w:rsidRPr="007B13FE">
        <w:t xml:space="preserve"> doklady, možno ich nahradiť čestným vyhlásením podľa predpisov platných v štáte jeho sídla, miesta podnikania alebo obvyklého pobytu. </w:t>
      </w:r>
    </w:p>
    <w:p w14:paraId="68912A50" w14:textId="77777777" w:rsidR="0087184A" w:rsidRPr="0087184A" w:rsidRDefault="0087184A" w:rsidP="0087184A">
      <w:pPr>
        <w:pStyle w:val="Odsekzoznamu"/>
        <w:ind w:left="432"/>
        <w:jc w:val="both"/>
        <w:rPr>
          <w:rFonts w:ascii="Times New Roman" w:hAnsi="Times New Roman"/>
          <w:sz w:val="24"/>
        </w:rPr>
      </w:pPr>
      <w:r w:rsidRPr="0087184A">
        <w:rPr>
          <w:rFonts w:ascii="Times New Roman" w:hAnsi="Times New Roman"/>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87184A">
        <w:rPr>
          <w:rFonts w:ascii="Times New Roman" w:hAnsi="Times New Roman"/>
          <w:b/>
          <w:bCs/>
          <w:sz w:val="24"/>
        </w:rPr>
        <w:t xml:space="preserve">. </w:t>
      </w:r>
    </w:p>
    <w:p w14:paraId="24113F1E" w14:textId="77777777" w:rsidR="00BE4D22" w:rsidRPr="00326D5E" w:rsidRDefault="00BE4D22" w:rsidP="00B337E2">
      <w:pPr>
        <w:autoSpaceDE w:val="0"/>
        <w:autoSpaceDN w:val="0"/>
        <w:adjustRightInd w:val="0"/>
        <w:spacing w:after="240"/>
        <w:ind w:left="567"/>
        <w:jc w:val="both"/>
        <w:rPr>
          <w:rFonts w:ascii="Times New Roman" w:hAnsi="Times New Roman"/>
          <w:sz w:val="24"/>
        </w:rPr>
      </w:pPr>
    </w:p>
    <w:p w14:paraId="44AF25A2" w14:textId="77777777" w:rsidR="002519CA" w:rsidRPr="00326D5E" w:rsidRDefault="002519CA" w:rsidP="002519CA">
      <w:pPr>
        <w:tabs>
          <w:tab w:val="num" w:pos="864"/>
        </w:tabs>
        <w:spacing w:before="120"/>
        <w:ind w:left="567"/>
        <w:jc w:val="both"/>
        <w:rPr>
          <w:rFonts w:ascii="Times New Roman" w:hAnsi="Times New Roman"/>
          <w:b/>
          <w:sz w:val="24"/>
        </w:rPr>
      </w:pPr>
      <w:r w:rsidRPr="00326D5E">
        <w:rPr>
          <w:rFonts w:ascii="Times New Roman" w:hAnsi="Times New Roman"/>
          <w:b/>
          <w:sz w:val="24"/>
        </w:rPr>
        <w:t>Podmienky účasti týkajúce sa finančného a ekonomického postavenia:</w:t>
      </w:r>
    </w:p>
    <w:p w14:paraId="0E43997D" w14:textId="77777777" w:rsidR="002519CA" w:rsidRPr="00326D5E" w:rsidRDefault="002519CA" w:rsidP="002519CA">
      <w:pPr>
        <w:autoSpaceDE w:val="0"/>
        <w:autoSpaceDN w:val="0"/>
        <w:adjustRightInd w:val="0"/>
        <w:spacing w:after="240"/>
        <w:ind w:left="567"/>
        <w:jc w:val="both"/>
        <w:rPr>
          <w:rFonts w:ascii="Times New Roman" w:hAnsi="Times New Roman"/>
          <w:sz w:val="24"/>
        </w:rPr>
      </w:pPr>
      <w:r w:rsidRPr="00326D5E">
        <w:rPr>
          <w:rFonts w:ascii="Times New Roman" w:hAnsi="Times New Roman"/>
          <w:sz w:val="24"/>
        </w:rPr>
        <w:t>Nepožaduje sa.</w:t>
      </w:r>
    </w:p>
    <w:bookmarkEnd w:id="20"/>
    <w:p w14:paraId="5263F786" w14:textId="77777777" w:rsidR="002519CA" w:rsidRPr="00326D5E" w:rsidRDefault="00A53B30" w:rsidP="002519CA">
      <w:pPr>
        <w:tabs>
          <w:tab w:val="num" w:pos="864"/>
        </w:tabs>
        <w:spacing w:before="120"/>
        <w:ind w:left="567"/>
        <w:jc w:val="both"/>
        <w:rPr>
          <w:rFonts w:ascii="Times New Roman" w:hAnsi="Times New Roman"/>
          <w:b/>
          <w:sz w:val="24"/>
        </w:rPr>
      </w:pPr>
      <w:r w:rsidRPr="00326D5E">
        <w:rPr>
          <w:rFonts w:ascii="Times New Roman" w:hAnsi="Times New Roman"/>
          <w:bCs/>
          <w:sz w:val="24"/>
        </w:rPr>
        <w:t xml:space="preserve">  </w:t>
      </w:r>
      <w:bookmarkStart w:id="21" w:name="podmienky_technicke"/>
      <w:r w:rsidR="005329B9" w:rsidRPr="00326D5E">
        <w:rPr>
          <w:rFonts w:ascii="Times New Roman" w:hAnsi="Times New Roman"/>
          <w:sz w:val="24"/>
        </w:rPr>
        <w:cr/>
      </w:r>
      <w:bookmarkEnd w:id="21"/>
      <w:r w:rsidR="002519CA" w:rsidRPr="00326D5E">
        <w:rPr>
          <w:rFonts w:ascii="Times New Roman" w:hAnsi="Times New Roman"/>
          <w:b/>
          <w:sz w:val="24"/>
        </w:rPr>
        <w:t>Podmienky účasti týkajúce sa technickej alebo odbornej spôsobilosti:</w:t>
      </w:r>
    </w:p>
    <w:p w14:paraId="601BA279" w14:textId="77777777" w:rsidR="009B35AD" w:rsidRPr="00326D5E" w:rsidRDefault="009B35AD" w:rsidP="009B35AD">
      <w:pPr>
        <w:autoSpaceDE w:val="0"/>
        <w:autoSpaceDN w:val="0"/>
        <w:adjustRightInd w:val="0"/>
        <w:spacing w:after="240"/>
        <w:ind w:left="567"/>
        <w:jc w:val="both"/>
        <w:rPr>
          <w:rFonts w:ascii="Times New Roman" w:hAnsi="Times New Roman"/>
          <w:sz w:val="24"/>
        </w:rPr>
      </w:pPr>
      <w:r w:rsidRPr="00326D5E">
        <w:rPr>
          <w:rFonts w:ascii="Times New Roman" w:hAnsi="Times New Roman"/>
          <w:sz w:val="24"/>
        </w:rPr>
        <w:t>Nepožaduje sa.</w:t>
      </w:r>
    </w:p>
    <w:p w14:paraId="1F34F126" w14:textId="77777777" w:rsidR="009B35AD" w:rsidRDefault="009B35AD" w:rsidP="002519CA">
      <w:pPr>
        <w:spacing w:before="120"/>
        <w:ind w:left="567"/>
        <w:jc w:val="both"/>
        <w:rPr>
          <w:rFonts w:ascii="Times New Roman" w:hAnsi="Times New Roman"/>
          <w:b/>
          <w:sz w:val="24"/>
        </w:rPr>
      </w:pPr>
    </w:p>
    <w:p w14:paraId="4D13F594" w14:textId="77777777" w:rsidR="002519CA" w:rsidRPr="00326D5E" w:rsidRDefault="002519CA" w:rsidP="002519CA">
      <w:pPr>
        <w:spacing w:before="120"/>
        <w:ind w:left="567"/>
        <w:jc w:val="both"/>
        <w:rPr>
          <w:rFonts w:ascii="Times New Roman" w:hAnsi="Times New Roman"/>
          <w:b/>
          <w:sz w:val="24"/>
        </w:rPr>
      </w:pPr>
      <w:r w:rsidRPr="00326D5E">
        <w:rPr>
          <w:rFonts w:ascii="Times New Roman" w:hAnsi="Times New Roman"/>
          <w:b/>
          <w:sz w:val="24"/>
        </w:rPr>
        <w:t>Ďalšie doklady a dokumenty:</w:t>
      </w:r>
    </w:p>
    <w:p w14:paraId="11C10024" w14:textId="77777777" w:rsidR="002519CA" w:rsidRPr="00326D5E" w:rsidRDefault="002519CA" w:rsidP="002519CA">
      <w:pPr>
        <w:autoSpaceDE w:val="0"/>
        <w:autoSpaceDN w:val="0"/>
        <w:adjustRightInd w:val="0"/>
        <w:ind w:left="567"/>
        <w:jc w:val="both"/>
        <w:rPr>
          <w:rFonts w:ascii="Times New Roman" w:hAnsi="Times New Roman"/>
          <w:sz w:val="24"/>
        </w:rPr>
      </w:pPr>
      <w:r w:rsidRPr="00326D5E">
        <w:rPr>
          <w:rFonts w:ascii="Times New Roman" w:hAnsi="Times New Roman"/>
          <w:sz w:val="24"/>
        </w:rPr>
        <w:t xml:space="preserve"> </w:t>
      </w:r>
    </w:p>
    <w:p w14:paraId="342F2298" w14:textId="77777777" w:rsidR="002519CA" w:rsidRPr="00326D5E" w:rsidRDefault="002519CA" w:rsidP="002519CA">
      <w:pPr>
        <w:pStyle w:val="Zkladntext"/>
        <w:tabs>
          <w:tab w:val="num" w:pos="720"/>
        </w:tabs>
        <w:ind w:left="567"/>
        <w:rPr>
          <w:rFonts w:ascii="Times New Roman" w:hAnsi="Times New Roman"/>
          <w:sz w:val="24"/>
        </w:rPr>
      </w:pPr>
      <w:r w:rsidRPr="00326D5E">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0F4EFFEE" w14:textId="77777777" w:rsidR="002519CA" w:rsidRPr="00326D5E" w:rsidRDefault="002519CA" w:rsidP="002519CA">
      <w:pPr>
        <w:pStyle w:val="Zkladntext"/>
        <w:tabs>
          <w:tab w:val="num" w:pos="720"/>
        </w:tabs>
        <w:ind w:left="567"/>
        <w:rPr>
          <w:rFonts w:ascii="Times New Roman" w:hAnsi="Times New Roman"/>
          <w:sz w:val="24"/>
        </w:rPr>
      </w:pPr>
    </w:p>
    <w:p w14:paraId="64BD17B7" w14:textId="77777777" w:rsidR="002519CA" w:rsidRPr="00326D5E" w:rsidRDefault="002519CA" w:rsidP="002519CA">
      <w:pPr>
        <w:pStyle w:val="Zkladntext"/>
        <w:tabs>
          <w:tab w:val="num" w:pos="720"/>
        </w:tabs>
        <w:ind w:left="567"/>
        <w:rPr>
          <w:rFonts w:ascii="Times New Roman" w:hAnsi="Times New Roman"/>
          <w:sz w:val="24"/>
        </w:rPr>
      </w:pPr>
    </w:p>
    <w:p w14:paraId="4543A18B" w14:textId="77777777" w:rsidR="002519CA" w:rsidRPr="00326D5E" w:rsidRDefault="003F791B" w:rsidP="002519CA">
      <w:pPr>
        <w:pStyle w:val="Zkladntext"/>
        <w:tabs>
          <w:tab w:val="num" w:pos="720"/>
        </w:tabs>
        <w:ind w:left="567"/>
        <w:rPr>
          <w:rFonts w:ascii="Times New Roman" w:hAnsi="Times New Roman"/>
          <w:b/>
          <w:sz w:val="24"/>
        </w:rPr>
      </w:pPr>
      <w:r>
        <w:rPr>
          <w:rFonts w:ascii="Times New Roman" w:hAnsi="Times New Roman"/>
          <w:b/>
          <w:sz w:val="24"/>
        </w:rPr>
        <w:t>Splnenie podmienok účasti</w:t>
      </w:r>
      <w:r w:rsidR="002519CA" w:rsidRPr="00326D5E">
        <w:rPr>
          <w:rFonts w:ascii="Times New Roman" w:hAnsi="Times New Roman"/>
          <w:b/>
          <w:sz w:val="24"/>
        </w:rPr>
        <w:t>:</w:t>
      </w:r>
    </w:p>
    <w:p w14:paraId="4E993813" w14:textId="77777777" w:rsidR="002519CA" w:rsidRPr="00326D5E" w:rsidRDefault="002519CA" w:rsidP="002519CA">
      <w:pPr>
        <w:pStyle w:val="Zkladntext"/>
        <w:tabs>
          <w:tab w:val="num" w:pos="720"/>
        </w:tabs>
        <w:ind w:left="567"/>
        <w:rPr>
          <w:rFonts w:ascii="Times New Roman" w:hAnsi="Times New Roman"/>
          <w:sz w:val="24"/>
        </w:rPr>
      </w:pPr>
    </w:p>
    <w:p w14:paraId="6708FDED" w14:textId="77777777" w:rsidR="0087184A" w:rsidRPr="008277E8" w:rsidRDefault="0087184A" w:rsidP="0087184A">
      <w:pPr>
        <w:pStyle w:val="Default"/>
        <w:ind w:left="567"/>
        <w:jc w:val="both"/>
      </w:pPr>
      <w:r w:rsidRPr="008277E8">
        <w:t xml:space="preserve">Splnenie podmienok účasti môže uchádzač preukázať predložením Jednotného európskeho dokumentu (JED). Doporučujeme využiť možnosť vyplnenia JED priamo na portáli UVO: </w:t>
      </w:r>
      <w:hyperlink r:id="rId10" w:history="1">
        <w:r w:rsidRPr="008277E8">
          <w:rPr>
            <w:rStyle w:val="Hypertextovprepojenie"/>
          </w:rPr>
          <w:t>https://www.uvo.gov.sk/espd/</w:t>
        </w:r>
      </w:hyperlink>
    </w:p>
    <w:p w14:paraId="5F0262CF" w14:textId="77777777" w:rsidR="0087184A" w:rsidRPr="008277E8" w:rsidRDefault="0087184A" w:rsidP="0087184A">
      <w:pPr>
        <w:pStyle w:val="Default"/>
        <w:ind w:left="567"/>
        <w:jc w:val="both"/>
      </w:pPr>
    </w:p>
    <w:p w14:paraId="799586BF" w14:textId="77777777" w:rsidR="0087184A" w:rsidRPr="008277E8" w:rsidRDefault="0087184A" w:rsidP="0087184A">
      <w:pPr>
        <w:pStyle w:val="Hlavika"/>
        <w:ind w:left="567"/>
        <w:jc w:val="both"/>
        <w:rPr>
          <w:rFonts w:ascii="Times New Roman" w:hAnsi="Times New Roman"/>
          <w:iCs/>
          <w:sz w:val="24"/>
        </w:rPr>
      </w:pPr>
      <w:r w:rsidRPr="008277E8">
        <w:rPr>
          <w:rFonts w:ascii="Times New Roman" w:hAnsi="Times New Roman"/>
          <w:iCs/>
          <w:sz w:val="24"/>
        </w:rPr>
        <w:lastRenderedPageBreak/>
        <w:t xml:space="preserve">Podrobný postup je uvedený v dokumente zverejnenom na webovom sídle úradu: </w:t>
      </w:r>
    </w:p>
    <w:p w14:paraId="785F4EA3" w14:textId="77777777" w:rsidR="0087184A" w:rsidRDefault="00E33F1C" w:rsidP="0087184A">
      <w:pPr>
        <w:spacing w:before="120"/>
        <w:ind w:left="567"/>
        <w:jc w:val="both"/>
        <w:rPr>
          <w:rFonts w:ascii="Times New Roman" w:hAnsi="Times New Roman"/>
          <w:iCs/>
          <w:sz w:val="24"/>
        </w:rPr>
      </w:pPr>
      <w:hyperlink r:id="rId11" w:history="1">
        <w:r w:rsidR="0087184A" w:rsidRPr="00A60505">
          <w:rPr>
            <w:rStyle w:val="Hypertextovprepojenie"/>
            <w:rFonts w:ascii="Times New Roman" w:hAnsi="Times New Roman"/>
            <w:iCs/>
            <w:sz w:val="24"/>
          </w:rPr>
          <w:t>www.uvo.gov.sk/extdoc/1445/JED-prirucka_ESPD</w:t>
        </w:r>
      </w:hyperlink>
    </w:p>
    <w:p w14:paraId="7B58A9CA" w14:textId="77777777" w:rsidR="002519CA" w:rsidRPr="00326D5E" w:rsidRDefault="002519CA" w:rsidP="006B5AF8">
      <w:pPr>
        <w:pStyle w:val="Default"/>
        <w:ind w:left="567"/>
        <w:jc w:val="both"/>
        <w:rPr>
          <w:bCs/>
        </w:rPr>
      </w:pPr>
    </w:p>
    <w:p w14:paraId="13769DDA" w14:textId="77777777" w:rsidR="00A53B30" w:rsidRPr="00326D5E" w:rsidRDefault="00A53B30">
      <w:pPr>
        <w:numPr>
          <w:ilvl w:val="0"/>
          <w:numId w:val="1"/>
        </w:numPr>
        <w:spacing w:line="360" w:lineRule="auto"/>
        <w:jc w:val="both"/>
        <w:rPr>
          <w:rFonts w:ascii="Times New Roman" w:hAnsi="Times New Roman"/>
          <w:sz w:val="24"/>
        </w:rPr>
      </w:pPr>
      <w:r w:rsidRPr="00326D5E">
        <w:rPr>
          <w:rFonts w:ascii="Times New Roman" w:hAnsi="Times New Roman"/>
          <w:b/>
          <w:bCs/>
          <w:sz w:val="24"/>
        </w:rPr>
        <w:t>Kritériá na vyhodnocovanie ponúk</w:t>
      </w:r>
    </w:p>
    <w:p w14:paraId="48926439" w14:textId="77777777" w:rsidR="00A53B30" w:rsidRPr="00326D5E" w:rsidRDefault="00A53B30">
      <w:pPr>
        <w:numPr>
          <w:ilvl w:val="1"/>
          <w:numId w:val="1"/>
        </w:numPr>
        <w:spacing w:line="360" w:lineRule="auto"/>
        <w:jc w:val="both"/>
        <w:rPr>
          <w:rFonts w:ascii="Times New Roman" w:hAnsi="Times New Roman"/>
          <w:sz w:val="24"/>
        </w:rPr>
      </w:pPr>
      <w:r w:rsidRPr="00326D5E">
        <w:rPr>
          <w:rFonts w:ascii="Times New Roman" w:hAnsi="Times New Roman"/>
          <w:sz w:val="24"/>
        </w:rPr>
        <w:t xml:space="preserve">Ponuky sa budú vyhodnocovať na základe kritéria </w:t>
      </w:r>
      <w:bookmarkStart w:id="22" w:name="kriterium"/>
      <w:r w:rsidR="005329B9" w:rsidRPr="00326D5E">
        <w:rPr>
          <w:rFonts w:ascii="Times New Roman" w:hAnsi="Times New Roman"/>
          <w:sz w:val="24"/>
        </w:rPr>
        <w:t>najnižšia cena</w:t>
      </w:r>
      <w:bookmarkEnd w:id="22"/>
      <w:r w:rsidRPr="00326D5E">
        <w:rPr>
          <w:rFonts w:ascii="Times New Roman" w:hAnsi="Times New Roman"/>
          <w:sz w:val="24"/>
        </w:rPr>
        <w:t xml:space="preserve">.   </w:t>
      </w:r>
      <w:bookmarkStart w:id="23" w:name="kriteria_vahy"/>
      <w:bookmarkEnd w:id="23"/>
      <w:r w:rsidRPr="00326D5E">
        <w:rPr>
          <w:rFonts w:ascii="Times New Roman" w:hAnsi="Times New Roman"/>
          <w:sz w:val="24"/>
        </w:rPr>
        <w:t xml:space="preserve">  </w:t>
      </w:r>
    </w:p>
    <w:p w14:paraId="331BC91B" w14:textId="77777777" w:rsidR="00546959" w:rsidRPr="00326D5E" w:rsidRDefault="00A53B30" w:rsidP="00546959">
      <w:pPr>
        <w:numPr>
          <w:ilvl w:val="1"/>
          <w:numId w:val="1"/>
        </w:numPr>
        <w:spacing w:line="360" w:lineRule="auto"/>
        <w:jc w:val="both"/>
        <w:rPr>
          <w:rFonts w:ascii="Times New Roman" w:hAnsi="Times New Roman"/>
          <w:sz w:val="24"/>
        </w:rPr>
      </w:pPr>
      <w:r w:rsidRPr="00326D5E">
        <w:rPr>
          <w:rFonts w:ascii="Times New Roman" w:hAnsi="Times New Roman"/>
          <w:sz w:val="24"/>
        </w:rPr>
        <w:t xml:space="preserve">Pravidlá pre uplatnenie a spôsob vyhodnotenia kritéria sú nasledujúce:  </w:t>
      </w:r>
      <w:bookmarkStart w:id="24" w:name="kriteria_pravidlo"/>
      <w:r w:rsidR="005329B9" w:rsidRPr="00BE4D22">
        <w:rPr>
          <w:rFonts w:ascii="Times New Roman" w:hAnsi="Times New Roman"/>
          <w:b/>
          <w:bCs/>
          <w:sz w:val="24"/>
        </w:rPr>
        <w:t xml:space="preserve">cena </w:t>
      </w:r>
      <w:r w:rsidR="00BE4D22" w:rsidRPr="00BE4D22">
        <w:rPr>
          <w:rFonts w:ascii="Times New Roman" w:hAnsi="Times New Roman"/>
          <w:b/>
          <w:bCs/>
          <w:sz w:val="24"/>
        </w:rPr>
        <w:t>s</w:t>
      </w:r>
      <w:r w:rsidR="005329B9" w:rsidRPr="00BE4D22">
        <w:rPr>
          <w:rFonts w:ascii="Times New Roman" w:hAnsi="Times New Roman"/>
          <w:b/>
          <w:bCs/>
          <w:sz w:val="24"/>
        </w:rPr>
        <w:t xml:space="preserve"> DPH</w:t>
      </w:r>
      <w:bookmarkEnd w:id="24"/>
      <w:r w:rsidR="00546959" w:rsidRPr="00BE4D22">
        <w:rPr>
          <w:rFonts w:ascii="Times New Roman" w:hAnsi="Times New Roman"/>
          <w:b/>
          <w:bCs/>
          <w:sz w:val="24"/>
        </w:rPr>
        <w:t>.</w:t>
      </w:r>
    </w:p>
    <w:p w14:paraId="4BFEE7F3" w14:textId="77777777" w:rsidR="00A53B30" w:rsidRPr="00326D5E" w:rsidRDefault="00A53B30" w:rsidP="00546959">
      <w:pPr>
        <w:numPr>
          <w:ilvl w:val="1"/>
          <w:numId w:val="1"/>
        </w:numPr>
        <w:jc w:val="both"/>
        <w:rPr>
          <w:rFonts w:ascii="Times New Roman" w:hAnsi="Times New Roman"/>
          <w:sz w:val="24"/>
        </w:rPr>
      </w:pPr>
      <w:r w:rsidRPr="00326D5E">
        <w:rPr>
          <w:rFonts w:ascii="Times New Roman" w:hAnsi="Times New Roman"/>
          <w:bCs/>
          <w:iCs/>
          <w:sz w:val="24"/>
        </w:rPr>
        <w:t>Úspešným uchádzačom sa stane uchádzač, ktorý vo svojej ponuke predloží najnižšiu cenu za predmet zákazky v EUR s DPH. Ako druhý v poradí sa umiestni uchádzač, ktorý vo svojej ponuke predloží druhú najnižšiu cenu za pred</w:t>
      </w:r>
      <w:r w:rsidR="00FE0388" w:rsidRPr="00326D5E">
        <w:rPr>
          <w:rFonts w:ascii="Times New Roman" w:hAnsi="Times New Roman"/>
          <w:bCs/>
          <w:iCs/>
          <w:sz w:val="24"/>
        </w:rPr>
        <w:t xml:space="preserve">met zákazky v EUR s DPH atď. </w:t>
      </w:r>
    </w:p>
    <w:p w14:paraId="0D1538A3" w14:textId="77777777" w:rsidR="00546959" w:rsidRPr="00326D5E" w:rsidRDefault="00546959">
      <w:pPr>
        <w:jc w:val="both"/>
        <w:rPr>
          <w:rFonts w:ascii="Times New Roman" w:hAnsi="Times New Roman"/>
          <w:sz w:val="24"/>
        </w:rPr>
      </w:pPr>
    </w:p>
    <w:p w14:paraId="022A7326" w14:textId="77777777" w:rsidR="00A53B30" w:rsidRPr="00326D5E" w:rsidRDefault="00A53B30">
      <w:pPr>
        <w:pStyle w:val="Nadpis6"/>
        <w:numPr>
          <w:ilvl w:val="0"/>
          <w:numId w:val="1"/>
        </w:numPr>
        <w:spacing w:line="360" w:lineRule="auto"/>
        <w:rPr>
          <w:rFonts w:ascii="Times New Roman" w:hAnsi="Times New Roman"/>
          <w:sz w:val="24"/>
        </w:rPr>
      </w:pPr>
      <w:r w:rsidRPr="00326D5E">
        <w:rPr>
          <w:rFonts w:ascii="Times New Roman" w:hAnsi="Times New Roman"/>
          <w:sz w:val="24"/>
        </w:rPr>
        <w:t xml:space="preserve"> Obsah ponuky</w:t>
      </w:r>
    </w:p>
    <w:p w14:paraId="3190398B" w14:textId="77777777" w:rsidR="00A53B30" w:rsidRPr="00326D5E" w:rsidRDefault="00A53B30">
      <w:pPr>
        <w:numPr>
          <w:ilvl w:val="1"/>
          <w:numId w:val="1"/>
        </w:numPr>
        <w:jc w:val="both"/>
        <w:rPr>
          <w:rFonts w:ascii="Times New Roman" w:hAnsi="Times New Roman"/>
          <w:sz w:val="24"/>
        </w:rPr>
      </w:pPr>
      <w:r w:rsidRPr="00326D5E">
        <w:rPr>
          <w:rFonts w:ascii="Times New Roman" w:hAnsi="Times New Roman"/>
          <w:sz w:val="24"/>
        </w:rPr>
        <w:t>Ponuka musí obsahovať:</w:t>
      </w:r>
    </w:p>
    <w:p w14:paraId="04FC60F2" w14:textId="77777777" w:rsidR="00A53B30" w:rsidRPr="00326D5E" w:rsidRDefault="00A53B30" w:rsidP="00546959">
      <w:pPr>
        <w:numPr>
          <w:ilvl w:val="2"/>
          <w:numId w:val="1"/>
        </w:numPr>
        <w:tabs>
          <w:tab w:val="clear" w:pos="720"/>
          <w:tab w:val="num" w:pos="1260"/>
        </w:tabs>
        <w:spacing w:before="120"/>
        <w:ind w:left="1259"/>
        <w:jc w:val="both"/>
        <w:rPr>
          <w:rFonts w:ascii="Times New Roman" w:hAnsi="Times New Roman"/>
          <w:color w:val="3366FF"/>
          <w:sz w:val="24"/>
        </w:rPr>
      </w:pPr>
      <w:r w:rsidRPr="00326D5E">
        <w:rPr>
          <w:rFonts w:ascii="Times New Roman" w:hAnsi="Times New Roman"/>
          <w:color w:val="000000"/>
          <w:sz w:val="24"/>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326D5E">
        <w:rPr>
          <w:rFonts w:ascii="Times New Roman" w:hAnsi="Times New Roman"/>
          <w:color w:val="3366FF"/>
          <w:sz w:val="24"/>
        </w:rPr>
        <w:t xml:space="preserve">  </w:t>
      </w:r>
    </w:p>
    <w:p w14:paraId="611FC70E" w14:textId="77777777" w:rsidR="00A53B30" w:rsidRPr="00326D5E" w:rsidRDefault="00A53B30">
      <w:pPr>
        <w:numPr>
          <w:ilvl w:val="2"/>
          <w:numId w:val="1"/>
        </w:numPr>
        <w:tabs>
          <w:tab w:val="clear" w:pos="720"/>
          <w:tab w:val="num" w:pos="1260"/>
        </w:tabs>
        <w:spacing w:before="120"/>
        <w:ind w:left="1259"/>
        <w:jc w:val="both"/>
        <w:rPr>
          <w:rFonts w:ascii="Times New Roman" w:hAnsi="Times New Roman"/>
          <w:sz w:val="24"/>
        </w:rPr>
      </w:pPr>
      <w:r w:rsidRPr="00326D5E">
        <w:rPr>
          <w:rFonts w:ascii="Times New Roman" w:hAnsi="Times New Roman"/>
          <w:sz w:val="24"/>
        </w:rPr>
        <w:t>doklady a dokumenty na preukázanie splnenia podmienok účasti</w:t>
      </w:r>
      <w:r w:rsidR="00B337E2" w:rsidRPr="00326D5E">
        <w:rPr>
          <w:rFonts w:ascii="Times New Roman" w:hAnsi="Times New Roman"/>
          <w:sz w:val="24"/>
        </w:rPr>
        <w:t xml:space="preserve"> (ekvivalentne JED)</w:t>
      </w:r>
    </w:p>
    <w:p w14:paraId="1B244532" w14:textId="77777777" w:rsidR="00A53B30" w:rsidRPr="00326D5E" w:rsidRDefault="00A53B30">
      <w:pPr>
        <w:numPr>
          <w:ilvl w:val="2"/>
          <w:numId w:val="1"/>
        </w:numPr>
        <w:tabs>
          <w:tab w:val="clear" w:pos="720"/>
          <w:tab w:val="num" w:pos="1260"/>
        </w:tabs>
        <w:spacing w:before="120"/>
        <w:ind w:left="1260"/>
        <w:jc w:val="both"/>
        <w:rPr>
          <w:rFonts w:ascii="Times New Roman" w:hAnsi="Times New Roman"/>
          <w:sz w:val="24"/>
        </w:rPr>
      </w:pPr>
      <w:r w:rsidRPr="00326D5E">
        <w:rPr>
          <w:rFonts w:ascii="Times New Roman" w:hAnsi="Times New Roman"/>
          <w:sz w:val="24"/>
        </w:rPr>
        <w:t xml:space="preserve">samostatný list „Návrh uchádzača na plnenie kritérií“, t.j. vyplnený a podpísaný formulár podľa prílohy č.2 </w:t>
      </w:r>
      <w:r w:rsidRPr="00326D5E">
        <w:rPr>
          <w:rFonts w:ascii="Times New Roman" w:hAnsi="Times New Roman"/>
          <w:iCs/>
          <w:sz w:val="24"/>
        </w:rPr>
        <w:t>týchto súťažných podkladov</w:t>
      </w:r>
      <w:r w:rsidRPr="00326D5E">
        <w:rPr>
          <w:rFonts w:ascii="Times New Roman" w:hAnsi="Times New Roman"/>
          <w:i/>
          <w:iCs/>
          <w:sz w:val="24"/>
        </w:rPr>
        <w:t>.</w:t>
      </w:r>
    </w:p>
    <w:p w14:paraId="597F5239" w14:textId="77777777" w:rsidR="00A53B30" w:rsidRPr="00326D5E" w:rsidRDefault="00A53B30">
      <w:pPr>
        <w:numPr>
          <w:ilvl w:val="2"/>
          <w:numId w:val="1"/>
        </w:numPr>
        <w:tabs>
          <w:tab w:val="clear" w:pos="720"/>
          <w:tab w:val="num" w:pos="1260"/>
        </w:tabs>
        <w:spacing w:before="120"/>
        <w:ind w:left="1260"/>
        <w:jc w:val="both"/>
        <w:rPr>
          <w:rFonts w:ascii="Times New Roman" w:hAnsi="Times New Roman"/>
          <w:sz w:val="24"/>
        </w:rPr>
      </w:pPr>
      <w:r w:rsidRPr="00326D5E">
        <w:rPr>
          <w:rFonts w:ascii="Times New Roman" w:hAnsi="Times New Roman"/>
          <w:sz w:val="24"/>
        </w:rPr>
        <w:t>Vyplnený a podpísaný návrh zmluvy podľa prílohy č. 3 týchto súťažných podkladov</w:t>
      </w:r>
      <w:r w:rsidR="00E3284F">
        <w:rPr>
          <w:rFonts w:ascii="Times New Roman" w:hAnsi="Times New Roman"/>
          <w:sz w:val="24"/>
        </w:rPr>
        <w:t xml:space="preserve"> vrátane rozpočtu (nacenený</w:t>
      </w:r>
      <w:r w:rsidR="00FE0388" w:rsidRPr="00326D5E">
        <w:rPr>
          <w:rFonts w:ascii="Times New Roman" w:hAnsi="Times New Roman"/>
          <w:sz w:val="24"/>
        </w:rPr>
        <w:t xml:space="preserve"> výkaz výmer)</w:t>
      </w:r>
      <w:r w:rsidRPr="00326D5E">
        <w:rPr>
          <w:rFonts w:ascii="Times New Roman" w:hAnsi="Times New Roman"/>
          <w:sz w:val="24"/>
        </w:rPr>
        <w:t xml:space="preserve">, </w:t>
      </w:r>
    </w:p>
    <w:p w14:paraId="0482445B" w14:textId="77777777" w:rsidR="00546959" w:rsidRPr="00326D5E" w:rsidRDefault="00546959">
      <w:pPr>
        <w:jc w:val="both"/>
        <w:rPr>
          <w:rFonts w:ascii="Times New Roman" w:hAnsi="Times New Roman"/>
          <w:sz w:val="24"/>
        </w:rPr>
      </w:pPr>
    </w:p>
    <w:p w14:paraId="1484FCE6" w14:textId="77777777" w:rsidR="00A53B30" w:rsidRPr="00326D5E" w:rsidRDefault="00A53B30">
      <w:pPr>
        <w:pStyle w:val="Nadpis7"/>
        <w:numPr>
          <w:ilvl w:val="0"/>
          <w:numId w:val="1"/>
        </w:numPr>
        <w:rPr>
          <w:rFonts w:ascii="Times New Roman" w:hAnsi="Times New Roman"/>
          <w:sz w:val="24"/>
          <w:u w:val="none"/>
        </w:rPr>
      </w:pPr>
      <w:r w:rsidRPr="00326D5E">
        <w:rPr>
          <w:rFonts w:ascii="Times New Roman" w:hAnsi="Times New Roman"/>
          <w:sz w:val="24"/>
          <w:u w:val="none"/>
        </w:rPr>
        <w:t xml:space="preserve"> Spôsob určenia ceny </w:t>
      </w:r>
    </w:p>
    <w:p w14:paraId="4CE6D2FA" w14:textId="77777777" w:rsidR="00A53B30" w:rsidRPr="00326D5E" w:rsidRDefault="00A53B30">
      <w:pPr>
        <w:numPr>
          <w:ilvl w:val="1"/>
          <w:numId w:val="1"/>
        </w:numPr>
        <w:tabs>
          <w:tab w:val="num" w:pos="540"/>
        </w:tabs>
        <w:spacing w:before="120"/>
        <w:ind w:left="540" w:hanging="540"/>
        <w:jc w:val="both"/>
        <w:rPr>
          <w:rFonts w:ascii="Times New Roman" w:hAnsi="Times New Roman"/>
          <w:sz w:val="24"/>
        </w:rPr>
      </w:pPr>
      <w:r w:rsidRPr="00326D5E">
        <w:rPr>
          <w:rFonts w:ascii="Times New Roman" w:hAnsi="Times New Roman"/>
          <w:sz w:val="24"/>
        </w:rPr>
        <w:t xml:space="preserve">Navrhovaná zmluvná cena bude uvedená v eurách (EUR). </w:t>
      </w:r>
    </w:p>
    <w:p w14:paraId="4E38AF57" w14:textId="77777777" w:rsidR="00A53B30" w:rsidRPr="00326D5E" w:rsidRDefault="00A53B30">
      <w:pPr>
        <w:numPr>
          <w:ilvl w:val="1"/>
          <w:numId w:val="1"/>
        </w:numPr>
        <w:tabs>
          <w:tab w:val="num" w:pos="540"/>
        </w:tabs>
        <w:spacing w:before="120"/>
        <w:ind w:left="540" w:hanging="540"/>
        <w:jc w:val="both"/>
        <w:rPr>
          <w:rFonts w:ascii="Times New Roman" w:hAnsi="Times New Roman"/>
          <w:sz w:val="24"/>
        </w:rPr>
      </w:pPr>
      <w:r w:rsidRPr="00326D5E">
        <w:rPr>
          <w:rFonts w:ascii="Times New Roman" w:hAnsi="Times New Roman"/>
          <w:sz w:val="24"/>
        </w:rPr>
        <w:t>Ak je uchádzač platcom dane z pridanej hodnoty (ďalej len „DPH“), navrhovanú zmluvnú cenu uvedie v zložení:</w:t>
      </w:r>
    </w:p>
    <w:p w14:paraId="6FAB735F" w14:textId="77777777" w:rsidR="00A53B30" w:rsidRPr="00326D5E" w:rsidRDefault="00A53B30">
      <w:pPr>
        <w:numPr>
          <w:ilvl w:val="2"/>
          <w:numId w:val="1"/>
        </w:numPr>
        <w:tabs>
          <w:tab w:val="clear" w:pos="720"/>
          <w:tab w:val="num" w:pos="1260"/>
        </w:tabs>
        <w:ind w:left="1259"/>
        <w:jc w:val="both"/>
        <w:rPr>
          <w:rFonts w:ascii="Times New Roman" w:hAnsi="Times New Roman"/>
          <w:sz w:val="24"/>
        </w:rPr>
      </w:pPr>
      <w:r w:rsidRPr="00326D5E">
        <w:rPr>
          <w:rFonts w:ascii="Times New Roman" w:hAnsi="Times New Roman"/>
          <w:sz w:val="24"/>
        </w:rPr>
        <w:t xml:space="preserve"> navrhovaná zmluvná cena bez  DPH,</w:t>
      </w:r>
    </w:p>
    <w:p w14:paraId="1F75EA64" w14:textId="77777777" w:rsidR="00A53B30" w:rsidRPr="00326D5E" w:rsidRDefault="00A53B30">
      <w:pPr>
        <w:numPr>
          <w:ilvl w:val="2"/>
          <w:numId w:val="1"/>
        </w:numPr>
        <w:tabs>
          <w:tab w:val="clear" w:pos="720"/>
          <w:tab w:val="num" w:pos="1260"/>
        </w:tabs>
        <w:ind w:left="1259"/>
        <w:jc w:val="both"/>
        <w:rPr>
          <w:rFonts w:ascii="Times New Roman" w:hAnsi="Times New Roman"/>
          <w:sz w:val="24"/>
        </w:rPr>
      </w:pPr>
      <w:r w:rsidRPr="00326D5E">
        <w:rPr>
          <w:rFonts w:ascii="Times New Roman" w:hAnsi="Times New Roman"/>
          <w:sz w:val="24"/>
        </w:rPr>
        <w:t xml:space="preserve"> sadzba  DPH a výška  DPH,</w:t>
      </w:r>
    </w:p>
    <w:p w14:paraId="09ADC0F1" w14:textId="77777777" w:rsidR="00A53B30" w:rsidRPr="00326D5E" w:rsidRDefault="00A53B30">
      <w:pPr>
        <w:numPr>
          <w:ilvl w:val="2"/>
          <w:numId w:val="1"/>
        </w:numPr>
        <w:tabs>
          <w:tab w:val="clear" w:pos="720"/>
          <w:tab w:val="num" w:pos="1260"/>
        </w:tabs>
        <w:ind w:left="1259"/>
        <w:jc w:val="both"/>
        <w:rPr>
          <w:rFonts w:ascii="Times New Roman" w:hAnsi="Times New Roman"/>
          <w:sz w:val="24"/>
        </w:rPr>
      </w:pPr>
      <w:r w:rsidRPr="00326D5E">
        <w:rPr>
          <w:rFonts w:ascii="Times New Roman" w:hAnsi="Times New Roman"/>
          <w:sz w:val="24"/>
        </w:rPr>
        <w:t xml:space="preserve"> navrhovaná zmluvná cena vrátane  DPH.</w:t>
      </w:r>
    </w:p>
    <w:p w14:paraId="69CFA362" w14:textId="77777777" w:rsidR="00A53B30" w:rsidRPr="00326D5E" w:rsidRDefault="00A53B30">
      <w:pPr>
        <w:numPr>
          <w:ilvl w:val="1"/>
          <w:numId w:val="1"/>
        </w:numPr>
        <w:tabs>
          <w:tab w:val="num" w:pos="540"/>
        </w:tabs>
        <w:spacing w:before="120"/>
        <w:ind w:left="540" w:hanging="540"/>
        <w:jc w:val="both"/>
        <w:rPr>
          <w:rFonts w:ascii="Times New Roman" w:hAnsi="Times New Roman"/>
          <w:sz w:val="24"/>
        </w:rPr>
      </w:pPr>
      <w:r w:rsidRPr="00326D5E">
        <w:rPr>
          <w:rFonts w:ascii="Times New Roman" w:hAnsi="Times New Roman"/>
          <w:sz w:val="24"/>
        </w:rPr>
        <w:t>Ak uchádzač nie je platcom DPH, uvedie navrhovanú zmluvnú cenu celkom. Na skutočnosť, že nie je platcom DPH, uchádzač upozorní.</w:t>
      </w:r>
      <w:r w:rsidRPr="00326D5E">
        <w:rPr>
          <w:rFonts w:ascii="Times New Roman" w:hAnsi="Times New Roman"/>
          <w:color w:val="3366FF"/>
          <w:sz w:val="24"/>
        </w:rPr>
        <w:t xml:space="preserve"> </w:t>
      </w:r>
      <w:r w:rsidRPr="00326D5E">
        <w:rPr>
          <w:rFonts w:ascii="Times New Roman" w:hAnsi="Times New Roman"/>
          <w:sz w:val="24"/>
        </w:rPr>
        <w:t>Cena uchádzača, ktorý nie je platcom DPH, bude posudzovaná ako cena celkom.</w:t>
      </w:r>
    </w:p>
    <w:p w14:paraId="5DBBCB87" w14:textId="77777777" w:rsidR="00A53B30" w:rsidRPr="00326D5E" w:rsidRDefault="00A53B30">
      <w:pPr>
        <w:numPr>
          <w:ilvl w:val="1"/>
          <w:numId w:val="1"/>
        </w:numPr>
        <w:tabs>
          <w:tab w:val="num" w:pos="540"/>
        </w:tabs>
        <w:spacing w:before="120"/>
        <w:ind w:left="540" w:hanging="540"/>
        <w:jc w:val="both"/>
        <w:rPr>
          <w:rFonts w:ascii="Times New Roman" w:hAnsi="Times New Roman"/>
          <w:color w:val="3366FF"/>
          <w:sz w:val="24"/>
        </w:rPr>
      </w:pPr>
      <w:r w:rsidRPr="00326D5E">
        <w:rPr>
          <w:rFonts w:ascii="Times New Roman" w:hAnsi="Times New Roman"/>
          <w:sz w:val="24"/>
        </w:rPr>
        <w:t>Uchádzačom navrhovaná cena musí zahŕňať všetky náklady spojené s plnením predmetu zákazky podľa prílohy č. 1 Opis predmetu zákazky týchto súťažných podkladov.</w:t>
      </w:r>
    </w:p>
    <w:p w14:paraId="087BED96" w14:textId="77777777" w:rsidR="00A53B30" w:rsidRPr="00326D5E" w:rsidRDefault="00A53B30">
      <w:pPr>
        <w:numPr>
          <w:ilvl w:val="1"/>
          <w:numId w:val="1"/>
        </w:numPr>
        <w:tabs>
          <w:tab w:val="num" w:pos="540"/>
        </w:tabs>
        <w:spacing w:before="120"/>
        <w:ind w:left="540" w:hanging="540"/>
        <w:jc w:val="both"/>
        <w:rPr>
          <w:rFonts w:ascii="Times New Roman" w:hAnsi="Times New Roman"/>
          <w:sz w:val="24"/>
        </w:rPr>
      </w:pPr>
      <w:r w:rsidRPr="00326D5E">
        <w:rPr>
          <w:rFonts w:ascii="Times New Roman" w:hAnsi="Times New Roman"/>
          <w:sz w:val="24"/>
        </w:rPr>
        <w:t xml:space="preserve">Uchádzač uvedie navrhovanú zmluvnú cenu v členení podľa prílohy č. 2 </w:t>
      </w:r>
      <w:r w:rsidRPr="00326D5E">
        <w:rPr>
          <w:rFonts w:ascii="Times New Roman" w:hAnsi="Times New Roman"/>
          <w:i/>
          <w:sz w:val="24"/>
        </w:rPr>
        <w:t>Návrh na plnenie kritérií</w:t>
      </w:r>
      <w:r w:rsidRPr="00326D5E">
        <w:rPr>
          <w:rFonts w:ascii="Times New Roman" w:hAnsi="Times New Roman"/>
          <w:sz w:val="24"/>
        </w:rPr>
        <w:t xml:space="preserve"> týchto súťažných podkladov.</w:t>
      </w:r>
    </w:p>
    <w:p w14:paraId="15564A6B" w14:textId="77777777" w:rsidR="00A53B30" w:rsidRPr="00326D5E" w:rsidRDefault="00A53B30">
      <w:pPr>
        <w:numPr>
          <w:ilvl w:val="1"/>
          <w:numId w:val="1"/>
        </w:numPr>
        <w:tabs>
          <w:tab w:val="num" w:pos="540"/>
        </w:tabs>
        <w:spacing w:before="120"/>
        <w:ind w:left="540" w:hanging="540"/>
        <w:jc w:val="both"/>
        <w:rPr>
          <w:rFonts w:ascii="Times New Roman" w:hAnsi="Times New Roman"/>
          <w:sz w:val="24"/>
        </w:rPr>
      </w:pPr>
      <w:r w:rsidRPr="00326D5E">
        <w:rPr>
          <w:rFonts w:ascii="Times New Roman" w:hAnsi="Times New Roman"/>
          <w:sz w:val="24"/>
        </w:rPr>
        <w:t>Uchádzač musí v cene predmetu zákazky uviesť pre každú požadovanú položku aj jednotkovú cenu. Celková cena je daná súčinom jednotkovej ceny a množstva uvedeného v zozname položiek. Položky (jednotlivé časti predmetu zákazky) uvedené v zozname položiek, pre ktoré uchádzač neuvedie jednotkovú cenu, budú považované za už zahrnuté v iných cenách.</w:t>
      </w:r>
    </w:p>
    <w:p w14:paraId="2A71A3D1" w14:textId="77777777" w:rsidR="00A53B30" w:rsidRPr="00326D5E" w:rsidRDefault="00A53B30">
      <w:pPr>
        <w:jc w:val="both"/>
        <w:rPr>
          <w:rFonts w:ascii="Times New Roman" w:hAnsi="Times New Roman"/>
          <w:sz w:val="24"/>
        </w:rPr>
      </w:pPr>
    </w:p>
    <w:p w14:paraId="64A66490" w14:textId="77777777" w:rsidR="00A53B30" w:rsidRPr="00326D5E" w:rsidRDefault="00A53B30">
      <w:pPr>
        <w:pStyle w:val="Nadpis9"/>
        <w:numPr>
          <w:ilvl w:val="0"/>
          <w:numId w:val="1"/>
        </w:numPr>
        <w:spacing w:line="360" w:lineRule="auto"/>
        <w:rPr>
          <w:rFonts w:ascii="Times New Roman" w:hAnsi="Times New Roman"/>
          <w:sz w:val="24"/>
          <w:u w:val="none"/>
        </w:rPr>
      </w:pPr>
      <w:r w:rsidRPr="00326D5E">
        <w:rPr>
          <w:rFonts w:ascii="Times New Roman" w:hAnsi="Times New Roman"/>
          <w:sz w:val="24"/>
          <w:u w:val="none"/>
        </w:rPr>
        <w:t xml:space="preserve"> Označenie obalu ponuky</w:t>
      </w:r>
    </w:p>
    <w:p w14:paraId="5E6CC7C5" w14:textId="77777777" w:rsidR="00A53B30" w:rsidRPr="00326D5E" w:rsidRDefault="00A53B30">
      <w:pPr>
        <w:numPr>
          <w:ilvl w:val="1"/>
          <w:numId w:val="1"/>
        </w:numPr>
        <w:tabs>
          <w:tab w:val="num" w:pos="540"/>
        </w:tabs>
        <w:ind w:left="578" w:hanging="578"/>
        <w:jc w:val="both"/>
        <w:rPr>
          <w:rFonts w:ascii="Times New Roman" w:hAnsi="Times New Roman"/>
          <w:sz w:val="24"/>
        </w:rPr>
      </w:pPr>
      <w:r w:rsidRPr="00326D5E">
        <w:rPr>
          <w:rFonts w:ascii="Times New Roman" w:hAnsi="Times New Roman"/>
          <w:sz w:val="24"/>
        </w:rPr>
        <w:t xml:space="preserve">Na obale ponuky musia byť uvedené nasledovné údaje:  </w:t>
      </w:r>
    </w:p>
    <w:p w14:paraId="0E38BA25" w14:textId="77777777" w:rsidR="00A53B30" w:rsidRPr="00326D5E" w:rsidRDefault="00A53B30">
      <w:pPr>
        <w:pStyle w:val="Zarkazkladnhotextu"/>
        <w:numPr>
          <w:ilvl w:val="2"/>
          <w:numId w:val="1"/>
        </w:numPr>
        <w:tabs>
          <w:tab w:val="clear" w:pos="720"/>
          <w:tab w:val="num" w:pos="576"/>
          <w:tab w:val="num" w:pos="1260"/>
        </w:tabs>
        <w:spacing w:before="60"/>
        <w:ind w:left="1259"/>
        <w:rPr>
          <w:rFonts w:ascii="Times New Roman" w:hAnsi="Times New Roman"/>
          <w:sz w:val="24"/>
        </w:rPr>
      </w:pPr>
      <w:r w:rsidRPr="00326D5E">
        <w:rPr>
          <w:rFonts w:ascii="Times New Roman" w:hAnsi="Times New Roman"/>
          <w:sz w:val="24"/>
        </w:rPr>
        <w:lastRenderedPageBreak/>
        <w:t>názov a sídlo verejného obstarávateľa uvedené v týchto súťažných podkladoch,</w:t>
      </w:r>
    </w:p>
    <w:p w14:paraId="3149CE4C" w14:textId="77777777" w:rsidR="00A53B30" w:rsidRPr="00326D5E" w:rsidRDefault="00A53B30">
      <w:pPr>
        <w:numPr>
          <w:ilvl w:val="2"/>
          <w:numId w:val="1"/>
        </w:numPr>
        <w:tabs>
          <w:tab w:val="clear" w:pos="720"/>
          <w:tab w:val="num" w:pos="576"/>
          <w:tab w:val="num" w:pos="1260"/>
        </w:tabs>
        <w:spacing w:before="60"/>
        <w:ind w:left="1259"/>
        <w:jc w:val="both"/>
        <w:rPr>
          <w:rFonts w:ascii="Times New Roman" w:hAnsi="Times New Roman"/>
          <w:sz w:val="24"/>
        </w:rPr>
      </w:pPr>
      <w:r w:rsidRPr="00326D5E">
        <w:rPr>
          <w:rFonts w:ascii="Times New Roman" w:hAnsi="Times New Roman"/>
          <w:sz w:val="24"/>
        </w:rPr>
        <w:t>obchodné meno alebo názov, sídlo alebo miesto podnikania alebo obvyklý pobyt uchádzača</w:t>
      </w:r>
    </w:p>
    <w:p w14:paraId="777BFD91" w14:textId="77777777" w:rsidR="00A53B30" w:rsidRPr="00326D5E" w:rsidRDefault="00A53B30">
      <w:pPr>
        <w:numPr>
          <w:ilvl w:val="2"/>
          <w:numId w:val="1"/>
        </w:numPr>
        <w:tabs>
          <w:tab w:val="clear" w:pos="720"/>
          <w:tab w:val="num" w:pos="576"/>
          <w:tab w:val="num" w:pos="1260"/>
        </w:tabs>
        <w:spacing w:before="60"/>
        <w:ind w:left="1259"/>
        <w:rPr>
          <w:rFonts w:ascii="Times New Roman" w:hAnsi="Times New Roman"/>
          <w:sz w:val="24"/>
        </w:rPr>
      </w:pPr>
      <w:r w:rsidRPr="00326D5E">
        <w:rPr>
          <w:rFonts w:ascii="Times New Roman" w:hAnsi="Times New Roman"/>
          <w:sz w:val="24"/>
        </w:rPr>
        <w:t>označenie heslom súťaže: „</w:t>
      </w:r>
      <w:r w:rsidR="00B54027">
        <w:rPr>
          <w:rFonts w:ascii="Times New Roman" w:hAnsi="Times New Roman"/>
          <w:sz w:val="24"/>
        </w:rPr>
        <w:t>Multimodálny uzol</w:t>
      </w:r>
      <w:r w:rsidR="009B35AD">
        <w:rPr>
          <w:rFonts w:ascii="Times New Roman" w:hAnsi="Times New Roman"/>
          <w:sz w:val="24"/>
        </w:rPr>
        <w:t xml:space="preserve"> Pusté Úľany</w:t>
      </w:r>
      <w:r w:rsidRPr="00326D5E">
        <w:rPr>
          <w:rFonts w:ascii="Times New Roman" w:hAnsi="Times New Roman"/>
          <w:sz w:val="24"/>
        </w:rPr>
        <w:t xml:space="preserve">“ </w:t>
      </w:r>
    </w:p>
    <w:p w14:paraId="6ABB9A36" w14:textId="77777777" w:rsidR="00A53B30" w:rsidRPr="00326D5E" w:rsidRDefault="00A53B30">
      <w:pPr>
        <w:numPr>
          <w:ilvl w:val="2"/>
          <w:numId w:val="1"/>
        </w:numPr>
        <w:tabs>
          <w:tab w:val="clear" w:pos="720"/>
          <w:tab w:val="num" w:pos="576"/>
          <w:tab w:val="num" w:pos="1260"/>
        </w:tabs>
        <w:spacing w:before="60"/>
        <w:ind w:left="1259"/>
        <w:jc w:val="both"/>
        <w:rPr>
          <w:rFonts w:ascii="Times New Roman" w:hAnsi="Times New Roman"/>
          <w:sz w:val="24"/>
        </w:rPr>
      </w:pPr>
      <w:r w:rsidRPr="00326D5E">
        <w:rPr>
          <w:rFonts w:ascii="Times New Roman" w:hAnsi="Times New Roman"/>
          <w:sz w:val="24"/>
        </w:rPr>
        <w:t>označenie: „zákazka s nízkou hodnotou“,</w:t>
      </w:r>
    </w:p>
    <w:p w14:paraId="3A17F13E" w14:textId="77777777" w:rsidR="00461EF5" w:rsidRPr="00326D5E" w:rsidRDefault="00461EF5">
      <w:pPr>
        <w:rPr>
          <w:rFonts w:ascii="Times New Roman" w:hAnsi="Times New Roman"/>
          <w:sz w:val="24"/>
        </w:rPr>
      </w:pPr>
    </w:p>
    <w:p w14:paraId="438EB961" w14:textId="77777777" w:rsidR="00A53B30" w:rsidRPr="00326D5E" w:rsidRDefault="00A53B30">
      <w:pPr>
        <w:numPr>
          <w:ilvl w:val="0"/>
          <w:numId w:val="1"/>
        </w:numPr>
        <w:spacing w:line="360" w:lineRule="auto"/>
        <w:jc w:val="both"/>
        <w:rPr>
          <w:rFonts w:ascii="Times New Roman" w:hAnsi="Times New Roman"/>
          <w:b/>
          <w:bCs/>
          <w:sz w:val="24"/>
        </w:rPr>
      </w:pPr>
      <w:r w:rsidRPr="00326D5E">
        <w:rPr>
          <w:rFonts w:ascii="Times New Roman" w:hAnsi="Times New Roman"/>
          <w:b/>
          <w:bCs/>
          <w:sz w:val="24"/>
        </w:rPr>
        <w:t xml:space="preserve"> Miesto a lehota na predkladanie ponúk</w:t>
      </w:r>
    </w:p>
    <w:p w14:paraId="556AA09E" w14:textId="77777777" w:rsidR="00A53B30" w:rsidRPr="007F2439" w:rsidRDefault="00A53B30">
      <w:pPr>
        <w:numPr>
          <w:ilvl w:val="1"/>
          <w:numId w:val="1"/>
        </w:numPr>
        <w:tabs>
          <w:tab w:val="num" w:pos="540"/>
        </w:tabs>
        <w:ind w:left="540" w:hanging="540"/>
        <w:jc w:val="both"/>
        <w:rPr>
          <w:rFonts w:ascii="Times New Roman" w:hAnsi="Times New Roman"/>
          <w:sz w:val="24"/>
        </w:rPr>
      </w:pPr>
      <w:r w:rsidRPr="00326D5E">
        <w:rPr>
          <w:rFonts w:ascii="Times New Roman" w:hAnsi="Times New Roman"/>
          <w:sz w:val="24"/>
        </w:rPr>
        <w:t xml:space="preserve">Ponuky sa predkladajú doručením prostredníctvom pošty, iného doručovateľa alebo osobne na </w:t>
      </w:r>
      <w:r w:rsidRPr="007F2439">
        <w:rPr>
          <w:rFonts w:ascii="Times New Roman" w:hAnsi="Times New Roman"/>
          <w:sz w:val="24"/>
        </w:rPr>
        <w:t xml:space="preserve">adrese: </w:t>
      </w:r>
      <w:bookmarkStart w:id="25" w:name="adresa_predkladanie"/>
      <w:bookmarkEnd w:id="25"/>
      <w:r w:rsidR="00546959" w:rsidRPr="007F2439">
        <w:rPr>
          <w:rFonts w:ascii="Times New Roman" w:hAnsi="Times New Roman"/>
          <w:b/>
          <w:sz w:val="24"/>
        </w:rPr>
        <w:t xml:space="preserve">Externé obstarávanie s.r.o., </w:t>
      </w:r>
      <w:r w:rsidR="00BE4D22">
        <w:rPr>
          <w:rFonts w:ascii="Times New Roman" w:hAnsi="Times New Roman"/>
          <w:b/>
          <w:sz w:val="24"/>
        </w:rPr>
        <w:t>Andreja Žarnova</w:t>
      </w:r>
      <w:r w:rsidR="00BE4D22" w:rsidRPr="00326D5E">
        <w:rPr>
          <w:rFonts w:ascii="Times New Roman" w:hAnsi="Times New Roman"/>
          <w:b/>
          <w:sz w:val="24"/>
        </w:rPr>
        <w:t xml:space="preserve"> </w:t>
      </w:r>
      <w:r w:rsidR="00BE4D22">
        <w:rPr>
          <w:rFonts w:ascii="Times New Roman" w:hAnsi="Times New Roman"/>
          <w:b/>
          <w:sz w:val="24"/>
        </w:rPr>
        <w:t>7803/11C</w:t>
      </w:r>
      <w:r w:rsidR="00BE4D22" w:rsidRPr="00326D5E">
        <w:rPr>
          <w:rFonts w:ascii="Times New Roman" w:hAnsi="Times New Roman"/>
          <w:b/>
          <w:sz w:val="24"/>
        </w:rPr>
        <w:t>, 917 0</w:t>
      </w:r>
      <w:r w:rsidR="00BE4D22">
        <w:rPr>
          <w:rFonts w:ascii="Times New Roman" w:hAnsi="Times New Roman"/>
          <w:b/>
          <w:sz w:val="24"/>
        </w:rPr>
        <w:t>2</w:t>
      </w:r>
      <w:r w:rsidR="00BE4D22" w:rsidRPr="00326D5E">
        <w:rPr>
          <w:rFonts w:ascii="Times New Roman" w:hAnsi="Times New Roman"/>
          <w:b/>
          <w:sz w:val="24"/>
        </w:rPr>
        <w:t xml:space="preserve"> Trnava</w:t>
      </w:r>
      <w:r w:rsidR="00546959" w:rsidRPr="007F2439">
        <w:rPr>
          <w:rFonts w:ascii="Times New Roman" w:hAnsi="Times New Roman"/>
          <w:b/>
          <w:sz w:val="24"/>
        </w:rPr>
        <w:t>.</w:t>
      </w:r>
    </w:p>
    <w:p w14:paraId="76A0BA31" w14:textId="77777777" w:rsidR="00A53B30" w:rsidRPr="007F2439" w:rsidRDefault="00A53B30">
      <w:pPr>
        <w:numPr>
          <w:ilvl w:val="1"/>
          <w:numId w:val="1"/>
        </w:numPr>
        <w:tabs>
          <w:tab w:val="num" w:pos="540"/>
        </w:tabs>
        <w:spacing w:before="120"/>
        <w:ind w:left="539" w:hanging="539"/>
        <w:jc w:val="both"/>
        <w:rPr>
          <w:rFonts w:ascii="Times New Roman" w:hAnsi="Times New Roman"/>
          <w:b/>
          <w:sz w:val="24"/>
        </w:rPr>
      </w:pPr>
      <w:r w:rsidRPr="007F2439">
        <w:rPr>
          <w:rFonts w:ascii="Times New Roman" w:hAnsi="Times New Roman"/>
          <w:sz w:val="24"/>
        </w:rPr>
        <w:t xml:space="preserve">Ponuky sa predkladajú v lehote na predkladanie ponúk. Lehota na predkladanie ponúk uplynie dňa </w:t>
      </w:r>
      <w:r w:rsidR="00B54027">
        <w:rPr>
          <w:rFonts w:ascii="Times New Roman" w:hAnsi="Times New Roman"/>
          <w:b/>
          <w:sz w:val="24"/>
        </w:rPr>
        <w:t>2</w:t>
      </w:r>
      <w:r w:rsidR="006A4BB5">
        <w:rPr>
          <w:rFonts w:ascii="Times New Roman" w:hAnsi="Times New Roman"/>
          <w:b/>
          <w:sz w:val="24"/>
        </w:rPr>
        <w:t>8</w:t>
      </w:r>
      <w:r w:rsidR="00B54027">
        <w:rPr>
          <w:rFonts w:ascii="Times New Roman" w:hAnsi="Times New Roman"/>
          <w:b/>
          <w:sz w:val="24"/>
        </w:rPr>
        <w:t>.02.</w:t>
      </w:r>
      <w:r w:rsidR="00B54027" w:rsidRPr="007F2439">
        <w:rPr>
          <w:rFonts w:ascii="Times New Roman" w:hAnsi="Times New Roman"/>
          <w:b/>
          <w:sz w:val="24"/>
        </w:rPr>
        <w:t>20</w:t>
      </w:r>
      <w:r w:rsidR="00B54027">
        <w:rPr>
          <w:rFonts w:ascii="Times New Roman" w:hAnsi="Times New Roman"/>
          <w:b/>
          <w:sz w:val="24"/>
        </w:rPr>
        <w:t xml:space="preserve">22 </w:t>
      </w:r>
      <w:r w:rsidRPr="007F2439">
        <w:rPr>
          <w:rFonts w:ascii="Times New Roman" w:hAnsi="Times New Roman"/>
          <w:b/>
          <w:sz w:val="24"/>
        </w:rPr>
        <w:t xml:space="preserve">o </w:t>
      </w:r>
      <w:bookmarkStart w:id="26" w:name="ponuky_lehota_cas"/>
      <w:r w:rsidR="005329B9" w:rsidRPr="007F2439">
        <w:rPr>
          <w:rFonts w:ascii="Times New Roman" w:hAnsi="Times New Roman"/>
          <w:b/>
          <w:sz w:val="24"/>
        </w:rPr>
        <w:t>10:00</w:t>
      </w:r>
      <w:bookmarkEnd w:id="26"/>
      <w:r w:rsidR="00546959" w:rsidRPr="007F2439">
        <w:rPr>
          <w:rFonts w:ascii="Times New Roman" w:hAnsi="Times New Roman"/>
          <w:b/>
          <w:sz w:val="24"/>
        </w:rPr>
        <w:t xml:space="preserve"> hod.</w:t>
      </w:r>
    </w:p>
    <w:p w14:paraId="0F13E01E" w14:textId="77777777" w:rsidR="00A53B30" w:rsidRPr="00326D5E" w:rsidRDefault="00A53B30">
      <w:pPr>
        <w:numPr>
          <w:ilvl w:val="1"/>
          <w:numId w:val="1"/>
        </w:numPr>
        <w:tabs>
          <w:tab w:val="num" w:pos="540"/>
        </w:tabs>
        <w:spacing w:before="120"/>
        <w:ind w:left="539" w:hanging="539"/>
        <w:jc w:val="both"/>
        <w:rPr>
          <w:rFonts w:ascii="Times New Roman" w:hAnsi="Times New Roman"/>
          <w:sz w:val="24"/>
        </w:rPr>
      </w:pPr>
      <w:r w:rsidRPr="00326D5E">
        <w:rPr>
          <w:rFonts w:ascii="Times New Roman" w:hAnsi="Times New Roman"/>
          <w:sz w:val="24"/>
        </w:rPr>
        <w:t>Ponuka predložená po uplynutí lehoty na predkladanie ponúk sa vráti uchádzačovi neotvorená.</w:t>
      </w:r>
    </w:p>
    <w:p w14:paraId="08898B2F" w14:textId="77777777" w:rsidR="00A53B30" w:rsidRPr="00326D5E" w:rsidRDefault="00A53B30">
      <w:pPr>
        <w:jc w:val="both"/>
        <w:rPr>
          <w:rFonts w:ascii="Times New Roman" w:hAnsi="Times New Roman"/>
          <w:sz w:val="24"/>
        </w:rPr>
      </w:pPr>
    </w:p>
    <w:p w14:paraId="1FAD4AF7" w14:textId="77777777" w:rsidR="00A53B30" w:rsidRPr="00326D5E" w:rsidRDefault="00A53B30">
      <w:pPr>
        <w:pStyle w:val="Nadpis7"/>
        <w:numPr>
          <w:ilvl w:val="0"/>
          <w:numId w:val="1"/>
        </w:numPr>
        <w:rPr>
          <w:rFonts w:ascii="Times New Roman" w:hAnsi="Times New Roman"/>
          <w:sz w:val="24"/>
          <w:u w:val="none"/>
        </w:rPr>
      </w:pPr>
      <w:r w:rsidRPr="00326D5E">
        <w:rPr>
          <w:rFonts w:ascii="Times New Roman" w:hAnsi="Times New Roman"/>
          <w:sz w:val="24"/>
          <w:u w:val="none"/>
        </w:rPr>
        <w:t xml:space="preserve"> Otváranie, preskúmanie a vyhodnocovanie ponúk </w:t>
      </w:r>
    </w:p>
    <w:p w14:paraId="5621A4BE" w14:textId="77777777" w:rsidR="00A53B30" w:rsidRPr="00326D5E" w:rsidRDefault="00A53B30">
      <w:pPr>
        <w:numPr>
          <w:ilvl w:val="1"/>
          <w:numId w:val="1"/>
        </w:numPr>
        <w:spacing w:before="120"/>
        <w:jc w:val="both"/>
        <w:rPr>
          <w:rFonts w:ascii="Times New Roman" w:hAnsi="Times New Roman"/>
          <w:sz w:val="24"/>
        </w:rPr>
      </w:pPr>
      <w:r w:rsidRPr="00326D5E">
        <w:rPr>
          <w:rFonts w:ascii="Times New Roman" w:hAnsi="Times New Roman"/>
          <w:sz w:val="24"/>
        </w:rPr>
        <w:t xml:space="preserve">Otváranie ponúk je neverejné. </w:t>
      </w:r>
    </w:p>
    <w:p w14:paraId="63BA0402" w14:textId="77777777" w:rsidR="00A53B30" w:rsidRPr="00326D5E" w:rsidRDefault="00A53B30">
      <w:pPr>
        <w:numPr>
          <w:ilvl w:val="1"/>
          <w:numId w:val="1"/>
        </w:numPr>
        <w:spacing w:before="120"/>
        <w:jc w:val="both"/>
        <w:rPr>
          <w:rFonts w:ascii="Times New Roman" w:hAnsi="Times New Roman"/>
          <w:sz w:val="24"/>
        </w:rPr>
      </w:pPr>
      <w:r w:rsidRPr="00326D5E">
        <w:rPr>
          <w:rFonts w:ascii="Times New Roman" w:hAnsi="Times New Roman"/>
          <w:sz w:val="24"/>
        </w:rPr>
        <w:t xml:space="preserve">Otváranie ponúk vykoná verejný obstarávateľ </w:t>
      </w:r>
      <w:r w:rsidR="00B54027">
        <w:rPr>
          <w:rFonts w:ascii="Times New Roman" w:hAnsi="Times New Roman"/>
          <w:b/>
          <w:sz w:val="24"/>
        </w:rPr>
        <w:t>2</w:t>
      </w:r>
      <w:r w:rsidR="006A4BB5">
        <w:rPr>
          <w:rFonts w:ascii="Times New Roman" w:hAnsi="Times New Roman"/>
          <w:b/>
          <w:sz w:val="24"/>
        </w:rPr>
        <w:t>8</w:t>
      </w:r>
      <w:r w:rsidR="00B54027">
        <w:rPr>
          <w:rFonts w:ascii="Times New Roman" w:hAnsi="Times New Roman"/>
          <w:b/>
          <w:sz w:val="24"/>
        </w:rPr>
        <w:t>.02</w:t>
      </w:r>
      <w:r w:rsidR="006B5AF8">
        <w:rPr>
          <w:rFonts w:ascii="Times New Roman" w:hAnsi="Times New Roman"/>
          <w:b/>
          <w:sz w:val="24"/>
        </w:rPr>
        <w:t>.</w:t>
      </w:r>
      <w:r w:rsidR="006B5AF8" w:rsidRPr="007F2439">
        <w:rPr>
          <w:rFonts w:ascii="Times New Roman" w:hAnsi="Times New Roman"/>
          <w:b/>
          <w:sz w:val="24"/>
        </w:rPr>
        <w:t>20</w:t>
      </w:r>
      <w:r w:rsidR="006B5AF8">
        <w:rPr>
          <w:rFonts w:ascii="Times New Roman" w:hAnsi="Times New Roman"/>
          <w:b/>
          <w:sz w:val="24"/>
        </w:rPr>
        <w:t>2</w:t>
      </w:r>
      <w:r w:rsidR="00B54027">
        <w:rPr>
          <w:rFonts w:ascii="Times New Roman" w:hAnsi="Times New Roman"/>
          <w:b/>
          <w:sz w:val="24"/>
        </w:rPr>
        <w:t>2</w:t>
      </w:r>
      <w:r w:rsidR="006B5AF8">
        <w:rPr>
          <w:rFonts w:ascii="Times New Roman" w:hAnsi="Times New Roman"/>
          <w:b/>
          <w:sz w:val="24"/>
        </w:rPr>
        <w:t xml:space="preserve"> </w:t>
      </w:r>
      <w:r w:rsidRPr="007F2439">
        <w:rPr>
          <w:rFonts w:ascii="Times New Roman" w:hAnsi="Times New Roman"/>
          <w:b/>
          <w:sz w:val="24"/>
        </w:rPr>
        <w:t>o</w:t>
      </w:r>
      <w:r w:rsidR="006D42B0" w:rsidRPr="007F2439">
        <w:rPr>
          <w:rFonts w:ascii="Times New Roman" w:hAnsi="Times New Roman"/>
          <w:b/>
          <w:sz w:val="24"/>
        </w:rPr>
        <w:t> 1</w:t>
      </w:r>
      <w:r w:rsidR="007A6C24">
        <w:rPr>
          <w:rFonts w:ascii="Times New Roman" w:hAnsi="Times New Roman"/>
          <w:b/>
          <w:sz w:val="24"/>
        </w:rPr>
        <w:t>1</w:t>
      </w:r>
      <w:r w:rsidR="006D42B0" w:rsidRPr="007F2439">
        <w:rPr>
          <w:rFonts w:ascii="Times New Roman" w:hAnsi="Times New Roman"/>
          <w:b/>
          <w:sz w:val="24"/>
        </w:rPr>
        <w:t>:00</w:t>
      </w:r>
      <w:r w:rsidRPr="00326D5E">
        <w:rPr>
          <w:rFonts w:ascii="Times New Roman" w:hAnsi="Times New Roman"/>
          <w:sz w:val="24"/>
        </w:rPr>
        <w:t xml:space="preserve"> hod. na adrese: </w:t>
      </w:r>
      <w:r w:rsidR="006D42B0" w:rsidRPr="00326D5E">
        <w:rPr>
          <w:rFonts w:ascii="Times New Roman" w:hAnsi="Times New Roman"/>
          <w:b/>
          <w:sz w:val="24"/>
        </w:rPr>
        <w:t xml:space="preserve">Externé obstarávanie s.r.o., </w:t>
      </w:r>
      <w:r w:rsidR="00BE4D22">
        <w:rPr>
          <w:rFonts w:ascii="Times New Roman" w:hAnsi="Times New Roman"/>
          <w:b/>
          <w:sz w:val="24"/>
        </w:rPr>
        <w:t>Andreja Žarnova</w:t>
      </w:r>
      <w:r w:rsidR="00BE4D22" w:rsidRPr="00326D5E">
        <w:rPr>
          <w:rFonts w:ascii="Times New Roman" w:hAnsi="Times New Roman"/>
          <w:b/>
          <w:sz w:val="24"/>
        </w:rPr>
        <w:t xml:space="preserve"> </w:t>
      </w:r>
      <w:r w:rsidR="00BE4D22">
        <w:rPr>
          <w:rFonts w:ascii="Times New Roman" w:hAnsi="Times New Roman"/>
          <w:b/>
          <w:sz w:val="24"/>
        </w:rPr>
        <w:t>7803/11C</w:t>
      </w:r>
      <w:r w:rsidR="00BE4D22" w:rsidRPr="00326D5E">
        <w:rPr>
          <w:rFonts w:ascii="Times New Roman" w:hAnsi="Times New Roman"/>
          <w:b/>
          <w:sz w:val="24"/>
        </w:rPr>
        <w:t>, 917 0</w:t>
      </w:r>
      <w:r w:rsidR="00BE4D22">
        <w:rPr>
          <w:rFonts w:ascii="Times New Roman" w:hAnsi="Times New Roman"/>
          <w:b/>
          <w:sz w:val="24"/>
        </w:rPr>
        <w:t>2</w:t>
      </w:r>
      <w:r w:rsidR="00BE4D22" w:rsidRPr="00326D5E">
        <w:rPr>
          <w:rFonts w:ascii="Times New Roman" w:hAnsi="Times New Roman"/>
          <w:b/>
          <w:sz w:val="24"/>
        </w:rPr>
        <w:t xml:space="preserve"> Trnava</w:t>
      </w:r>
      <w:r w:rsidR="006D42B0" w:rsidRPr="00326D5E">
        <w:rPr>
          <w:rFonts w:ascii="Times New Roman" w:hAnsi="Times New Roman"/>
          <w:b/>
          <w:sz w:val="24"/>
        </w:rPr>
        <w:t>.</w:t>
      </w:r>
    </w:p>
    <w:p w14:paraId="7238ABA6" w14:textId="77777777" w:rsidR="00A53B30" w:rsidRPr="00326D5E" w:rsidRDefault="00A53B30">
      <w:pPr>
        <w:numPr>
          <w:ilvl w:val="1"/>
          <w:numId w:val="1"/>
        </w:numPr>
        <w:tabs>
          <w:tab w:val="left" w:pos="540"/>
        </w:tabs>
        <w:spacing w:before="120"/>
        <w:ind w:left="539" w:hanging="539"/>
        <w:jc w:val="both"/>
        <w:rPr>
          <w:rFonts w:ascii="Times New Roman" w:hAnsi="Times New Roman"/>
          <w:sz w:val="24"/>
        </w:rPr>
      </w:pPr>
      <w:r w:rsidRPr="00326D5E">
        <w:rPr>
          <w:rFonts w:ascii="Times New Roman" w:hAnsi="Times New Roman"/>
          <w:sz w:val="24"/>
        </w:rPr>
        <w:t>Po otvorení ponúk budú vykonané všetky úkony, spočívajúce v kontrole ponúk z hľadiska splnenia požiadaviek na predmet zákazky a vyhodnotení splnenia podmienok účasti.</w:t>
      </w:r>
    </w:p>
    <w:p w14:paraId="031DE0DE" w14:textId="77777777" w:rsidR="00A53B30" w:rsidRPr="00326D5E" w:rsidRDefault="00A53B30">
      <w:pPr>
        <w:pStyle w:val="Zkladntext"/>
        <w:numPr>
          <w:ilvl w:val="1"/>
          <w:numId w:val="1"/>
        </w:numPr>
        <w:tabs>
          <w:tab w:val="num" w:pos="540"/>
        </w:tabs>
        <w:spacing w:before="120"/>
        <w:ind w:left="539" w:hanging="539"/>
        <w:rPr>
          <w:rFonts w:ascii="Times New Roman" w:hAnsi="Times New Roman"/>
          <w:sz w:val="24"/>
        </w:rPr>
      </w:pPr>
      <w:r w:rsidRPr="00326D5E">
        <w:rPr>
          <w:rFonts w:ascii="Times New Roman" w:hAnsi="Times New Roman"/>
          <w:sz w:val="24"/>
        </w:rPr>
        <w:t xml:space="preserve">Ponuky uchádzačov, ktoré nebudú vylúčené, budú vyhodnocované podľa stanovených kritérií na vyhodnocovanie ponúk. </w:t>
      </w:r>
    </w:p>
    <w:p w14:paraId="2C4844F2" w14:textId="77777777" w:rsidR="00A53B30" w:rsidRPr="00326D5E" w:rsidRDefault="00A53B30">
      <w:pPr>
        <w:pStyle w:val="Zkladntext"/>
        <w:tabs>
          <w:tab w:val="left" w:pos="2140"/>
        </w:tabs>
        <w:rPr>
          <w:rFonts w:ascii="Times New Roman" w:hAnsi="Times New Roman"/>
          <w:sz w:val="24"/>
        </w:rPr>
      </w:pPr>
    </w:p>
    <w:p w14:paraId="6B89B667" w14:textId="77777777" w:rsidR="00A53B30" w:rsidRPr="00326D5E" w:rsidRDefault="00A53B30">
      <w:pPr>
        <w:pStyle w:val="Zkladntext"/>
        <w:tabs>
          <w:tab w:val="left" w:pos="2140"/>
        </w:tabs>
        <w:rPr>
          <w:rFonts w:ascii="Times New Roman" w:hAnsi="Times New Roman"/>
          <w:sz w:val="24"/>
        </w:rPr>
      </w:pPr>
    </w:p>
    <w:p w14:paraId="1D2790FF" w14:textId="77777777" w:rsidR="00A53B30" w:rsidRPr="00326D5E" w:rsidRDefault="00A53B30">
      <w:pPr>
        <w:pStyle w:val="Nadpis7"/>
        <w:numPr>
          <w:ilvl w:val="0"/>
          <w:numId w:val="1"/>
        </w:numPr>
        <w:rPr>
          <w:rFonts w:ascii="Times New Roman" w:hAnsi="Times New Roman"/>
          <w:sz w:val="24"/>
          <w:u w:val="none"/>
        </w:rPr>
      </w:pPr>
      <w:r w:rsidRPr="00326D5E">
        <w:rPr>
          <w:rFonts w:ascii="Times New Roman" w:hAnsi="Times New Roman"/>
          <w:sz w:val="24"/>
          <w:u w:val="none"/>
        </w:rPr>
        <w:t>Výsledok vyhodnotenia ponúk a uzavretie zmluvy</w:t>
      </w:r>
    </w:p>
    <w:p w14:paraId="11F2389E" w14:textId="77777777" w:rsidR="00A53B30" w:rsidRPr="00326D5E" w:rsidRDefault="00A53B30">
      <w:pPr>
        <w:pStyle w:val="Zkladntext"/>
        <w:numPr>
          <w:ilvl w:val="1"/>
          <w:numId w:val="1"/>
        </w:numPr>
        <w:tabs>
          <w:tab w:val="right" w:leader="dot" w:pos="10080"/>
        </w:tabs>
        <w:spacing w:before="120"/>
        <w:rPr>
          <w:rFonts w:ascii="Times New Roman" w:hAnsi="Times New Roman"/>
          <w:sz w:val="24"/>
        </w:rPr>
      </w:pPr>
      <w:r w:rsidRPr="00326D5E">
        <w:rPr>
          <w:rFonts w:ascii="Times New Roman" w:hAnsi="Times New Roman"/>
          <w:sz w:val="24"/>
        </w:rPr>
        <w:t>Úspešnému uchádzačovi verejný obstarávateľ oznámi, že jeho ponuka sa prijíma a neúspešné</w:t>
      </w:r>
      <w:r w:rsidR="00210374">
        <w:rPr>
          <w:rFonts w:ascii="Times New Roman" w:hAnsi="Times New Roman"/>
          <w:sz w:val="24"/>
        </w:rPr>
        <w:t>mu uchádzačovi oznámi, že neuspe</w:t>
      </w:r>
      <w:r w:rsidRPr="00326D5E">
        <w:rPr>
          <w:rFonts w:ascii="Times New Roman" w:hAnsi="Times New Roman"/>
          <w:sz w:val="24"/>
        </w:rPr>
        <w:t>l</w:t>
      </w:r>
      <w:r w:rsidR="00210374">
        <w:rPr>
          <w:rFonts w:ascii="Times New Roman" w:hAnsi="Times New Roman"/>
          <w:sz w:val="24"/>
        </w:rPr>
        <w:t>.</w:t>
      </w:r>
      <w:r w:rsidRPr="00326D5E">
        <w:rPr>
          <w:rFonts w:ascii="Times New Roman" w:hAnsi="Times New Roman"/>
          <w:sz w:val="24"/>
        </w:rPr>
        <w:t xml:space="preserve"> </w:t>
      </w:r>
    </w:p>
    <w:p w14:paraId="1472BECC" w14:textId="77777777" w:rsidR="00A53B30" w:rsidRPr="00326D5E" w:rsidRDefault="00A53B30">
      <w:pPr>
        <w:pStyle w:val="Zkladntext"/>
        <w:numPr>
          <w:ilvl w:val="1"/>
          <w:numId w:val="1"/>
        </w:numPr>
        <w:tabs>
          <w:tab w:val="num" w:pos="540"/>
        </w:tabs>
        <w:spacing w:before="120"/>
        <w:ind w:left="578" w:hanging="578"/>
        <w:rPr>
          <w:rFonts w:ascii="Times New Roman" w:hAnsi="Times New Roman"/>
          <w:sz w:val="24"/>
        </w:rPr>
      </w:pPr>
      <w:r w:rsidRPr="00326D5E">
        <w:rPr>
          <w:rFonts w:ascii="Times New Roman" w:hAnsi="Times New Roman"/>
          <w:color w:val="000000"/>
          <w:sz w:val="24"/>
          <w:shd w:val="clear" w:color="auto" w:fill="FFFFFF"/>
        </w:rPr>
        <w:t>Verejný obstarávateľ s úspešným uchádzačom uzavrie zmluvu.</w:t>
      </w:r>
    </w:p>
    <w:p w14:paraId="110E50D5" w14:textId="77777777" w:rsidR="00546959" w:rsidRPr="00326D5E" w:rsidRDefault="00D20953" w:rsidP="00546959">
      <w:pPr>
        <w:pStyle w:val="Zkladntext"/>
        <w:numPr>
          <w:ilvl w:val="1"/>
          <w:numId w:val="1"/>
        </w:numPr>
        <w:tabs>
          <w:tab w:val="num" w:pos="540"/>
        </w:tabs>
        <w:spacing w:before="120"/>
        <w:ind w:left="578" w:hanging="578"/>
        <w:rPr>
          <w:rFonts w:ascii="Times New Roman" w:hAnsi="Times New Roman"/>
          <w:sz w:val="24"/>
        </w:rPr>
      </w:pPr>
      <w:r w:rsidRPr="00326D5E">
        <w:rPr>
          <w:rFonts w:ascii="Times New Roman" w:hAnsi="Times New Roman"/>
          <w:color w:val="000000"/>
          <w:sz w:val="24"/>
          <w:shd w:val="clear" w:color="auto" w:fill="FFFFFF"/>
        </w:rPr>
        <w:t>Úspešný uchádzač je povinný najneskôr v deň podpisu Zmluvy o dielo predložiť verejnému obstarávateľovi potvrdenie o zápise do Registra partnerov verejného sektora</w:t>
      </w:r>
      <w:r w:rsidR="00BE4D22">
        <w:rPr>
          <w:rFonts w:ascii="Times New Roman" w:hAnsi="Times New Roman"/>
          <w:color w:val="000000"/>
          <w:sz w:val="24"/>
          <w:shd w:val="clear" w:color="auto" w:fill="FFFFFF"/>
        </w:rPr>
        <w:t xml:space="preserve"> v prípade, ak hodnota zákazky presiahne sumu 100 000 € bez DPH</w:t>
      </w:r>
      <w:r w:rsidRPr="00326D5E">
        <w:rPr>
          <w:rFonts w:ascii="Times New Roman" w:hAnsi="Times New Roman"/>
          <w:color w:val="000000"/>
          <w:sz w:val="24"/>
          <w:shd w:val="clear" w:color="auto" w:fill="FFFFFF"/>
        </w:rPr>
        <w:t xml:space="preserve">. </w:t>
      </w:r>
    </w:p>
    <w:p w14:paraId="6D3FC21C" w14:textId="77777777" w:rsidR="00B54027" w:rsidRPr="003553B9" w:rsidRDefault="00B54027" w:rsidP="00B54027">
      <w:pPr>
        <w:pStyle w:val="Zkladntext"/>
        <w:numPr>
          <w:ilvl w:val="1"/>
          <w:numId w:val="1"/>
        </w:numPr>
        <w:tabs>
          <w:tab w:val="num" w:pos="540"/>
        </w:tabs>
        <w:spacing w:before="120"/>
        <w:ind w:left="578" w:hanging="578"/>
        <w:rPr>
          <w:rFonts w:ascii="Times New Roman" w:hAnsi="Times New Roman"/>
          <w:sz w:val="24"/>
        </w:rPr>
      </w:pPr>
      <w:r w:rsidRPr="003553B9">
        <w:rPr>
          <w:rFonts w:ascii="Times New Roman" w:hAnsi="Times New Roman"/>
          <w:sz w:val="24"/>
        </w:rPr>
        <w:t>Verejný obstarávateľ nesmie uzavrieť zmluvu s uchádzačom, ak u neho existuje dôvod na vylúčenie podľa § 40 ods. 6 písm. f) ZVO (konflikt záujmov nemožno odstrániť inými účinnými opatreniami), ustanovenie § 11 ZVO (povinnosť zápisu do RPVS) tým nie je dotknuté.</w:t>
      </w:r>
    </w:p>
    <w:p w14:paraId="420697FE" w14:textId="77777777" w:rsidR="00546959" w:rsidRPr="00326D5E" w:rsidRDefault="00546959" w:rsidP="00546959">
      <w:pPr>
        <w:pStyle w:val="Zkladntext"/>
        <w:tabs>
          <w:tab w:val="num" w:pos="576"/>
        </w:tabs>
        <w:spacing w:before="120"/>
        <w:ind w:left="578"/>
        <w:rPr>
          <w:rFonts w:ascii="Times New Roman" w:hAnsi="Times New Roman"/>
          <w:szCs w:val="20"/>
        </w:rPr>
      </w:pPr>
    </w:p>
    <w:p w14:paraId="1201D3CD" w14:textId="77777777" w:rsidR="00A53B30" w:rsidRPr="00326D5E" w:rsidRDefault="00A53B30">
      <w:pPr>
        <w:pStyle w:val="Zkladntext"/>
        <w:tabs>
          <w:tab w:val="right" w:leader="dot" w:pos="10080"/>
        </w:tabs>
        <w:spacing w:before="200"/>
        <w:rPr>
          <w:rFonts w:ascii="Times New Roman" w:hAnsi="Times New Roman"/>
          <w:szCs w:val="20"/>
        </w:rPr>
      </w:pPr>
    </w:p>
    <w:p w14:paraId="6B2721DB" w14:textId="77777777" w:rsidR="00A53B30" w:rsidRPr="00326D5E" w:rsidRDefault="00A53B30">
      <w:pPr>
        <w:pStyle w:val="Zkladntext3"/>
        <w:jc w:val="left"/>
        <w:rPr>
          <w:rFonts w:ascii="Times New Roman" w:hAnsi="Times New Roman"/>
          <w:sz w:val="22"/>
          <w:szCs w:val="22"/>
        </w:rPr>
      </w:pPr>
    </w:p>
    <w:p w14:paraId="574ACC36" w14:textId="77777777" w:rsidR="00A53B30" w:rsidRPr="00326D5E" w:rsidRDefault="00A53B30">
      <w:pPr>
        <w:pStyle w:val="Zkladntext3"/>
        <w:jc w:val="left"/>
        <w:rPr>
          <w:rFonts w:ascii="Times New Roman" w:hAnsi="Times New Roman"/>
          <w:sz w:val="22"/>
          <w:szCs w:val="22"/>
        </w:rPr>
      </w:pPr>
    </w:p>
    <w:p w14:paraId="6B8924FB" w14:textId="77777777" w:rsidR="00FE0388" w:rsidRPr="00326D5E" w:rsidRDefault="00A53B30">
      <w:pPr>
        <w:pStyle w:val="Zkladntext3"/>
        <w:jc w:val="left"/>
        <w:rPr>
          <w:rFonts w:ascii="Times New Roman" w:hAnsi="Times New Roman"/>
          <w:sz w:val="22"/>
          <w:szCs w:val="22"/>
        </w:rPr>
      </w:pPr>
      <w:r w:rsidRPr="00326D5E">
        <w:rPr>
          <w:rFonts w:ascii="Times New Roman" w:hAnsi="Times New Roman"/>
          <w:sz w:val="22"/>
          <w:szCs w:val="22"/>
        </w:rPr>
        <w:br w:type="page"/>
      </w:r>
    </w:p>
    <w:p w14:paraId="075CAA92" w14:textId="77777777" w:rsidR="00A53B30" w:rsidRPr="00326D5E" w:rsidRDefault="00A53B30">
      <w:pPr>
        <w:pStyle w:val="Zkladntext3"/>
        <w:jc w:val="left"/>
        <w:rPr>
          <w:rFonts w:ascii="Times New Roman" w:hAnsi="Times New Roman"/>
          <w:b/>
          <w:bCs/>
          <w:sz w:val="24"/>
          <w:szCs w:val="24"/>
          <w:u w:val="single"/>
        </w:rPr>
      </w:pPr>
      <w:r w:rsidRPr="00326D5E">
        <w:rPr>
          <w:rFonts w:ascii="Times New Roman" w:hAnsi="Times New Roman"/>
          <w:b/>
          <w:bCs/>
          <w:sz w:val="24"/>
          <w:szCs w:val="24"/>
          <w:u w:val="single"/>
        </w:rPr>
        <w:lastRenderedPageBreak/>
        <w:t>Príloha č. 1</w:t>
      </w:r>
    </w:p>
    <w:p w14:paraId="09086069" w14:textId="77777777" w:rsidR="00A53B30" w:rsidRPr="00326D5E" w:rsidRDefault="00A53B30">
      <w:pPr>
        <w:pStyle w:val="Zkladntext3"/>
        <w:rPr>
          <w:rFonts w:ascii="Times New Roman" w:hAnsi="Times New Roman"/>
          <w:b/>
          <w:bCs/>
          <w:sz w:val="24"/>
          <w:szCs w:val="24"/>
        </w:rPr>
      </w:pPr>
      <w:r w:rsidRPr="00326D5E">
        <w:rPr>
          <w:rFonts w:ascii="Times New Roman" w:hAnsi="Times New Roman"/>
          <w:b/>
          <w:bCs/>
          <w:sz w:val="24"/>
          <w:szCs w:val="24"/>
        </w:rPr>
        <w:t>Opis predmetu zákazky</w:t>
      </w:r>
    </w:p>
    <w:p w14:paraId="2167468E" w14:textId="77777777" w:rsidR="00A53B30" w:rsidRPr="00326D5E" w:rsidRDefault="00A53B30">
      <w:pPr>
        <w:pStyle w:val="Zarkazkladnhotextu"/>
        <w:rPr>
          <w:rFonts w:ascii="Times New Roman" w:hAnsi="Times New Roman"/>
          <w:sz w:val="24"/>
        </w:rPr>
      </w:pPr>
    </w:p>
    <w:p w14:paraId="120A8816" w14:textId="77777777" w:rsidR="00B54027" w:rsidRPr="00210374" w:rsidRDefault="00B54027" w:rsidP="00B54027">
      <w:pPr>
        <w:jc w:val="both"/>
        <w:rPr>
          <w:rFonts w:ascii="Times New Roman" w:hAnsi="Times New Roman"/>
          <w:sz w:val="24"/>
        </w:rPr>
      </w:pPr>
      <w:r w:rsidRPr="0087184A">
        <w:rPr>
          <w:rFonts w:ascii="Times New Roman" w:hAnsi="Times New Roman"/>
          <w:sz w:val="24"/>
        </w:rPr>
        <w:t>Predmetom zákazky je vybudovanie multimodálneho uzla v obci Pusté Úľany - dopravné plochy rozdelené podľa plánovaného využitia na účelové komunikácie samotného parkoviska, parkovacie státia, pešie komunikácie, spevnené plochy pre prístrešok autobusovej zastávky a prístrešku pre odkladanie bicyklov. Tiež je navrhnuté rozšírenie plochy pre vybudovanie samostatného zastávkového pruhu. Ďalšie návrhové prvky predstavuje novonavrhované verejné osvetlenie a vybudovanie nového oplotenia pozemku ŽSR.</w:t>
      </w:r>
    </w:p>
    <w:p w14:paraId="391366F2" w14:textId="77777777" w:rsidR="007464EB" w:rsidRPr="00326D5E" w:rsidRDefault="007464EB" w:rsidP="00546959">
      <w:pPr>
        <w:jc w:val="both"/>
        <w:rPr>
          <w:rFonts w:ascii="Times New Roman" w:hAnsi="Times New Roman"/>
          <w:sz w:val="24"/>
        </w:rPr>
      </w:pPr>
    </w:p>
    <w:p w14:paraId="3861192C" w14:textId="77777777" w:rsidR="00546959" w:rsidRPr="00326D5E" w:rsidRDefault="00546959" w:rsidP="00546959">
      <w:pPr>
        <w:jc w:val="both"/>
        <w:rPr>
          <w:rFonts w:ascii="Times New Roman" w:hAnsi="Times New Roman"/>
          <w:sz w:val="24"/>
        </w:rPr>
      </w:pPr>
      <w:r w:rsidRPr="00326D5E">
        <w:rPr>
          <w:rFonts w:ascii="Times New Roman" w:hAnsi="Times New Roman"/>
          <w:sz w:val="24"/>
        </w:rPr>
        <w:t xml:space="preserve">Podrobný popis predmetu zákazky je </w:t>
      </w:r>
      <w:r w:rsidR="006B5AF8">
        <w:rPr>
          <w:rFonts w:ascii="Times New Roman" w:hAnsi="Times New Roman"/>
          <w:sz w:val="24"/>
        </w:rPr>
        <w:t>vo výkaze výmer</w:t>
      </w:r>
      <w:r w:rsidRPr="00326D5E">
        <w:rPr>
          <w:rFonts w:ascii="Times New Roman" w:hAnsi="Times New Roman"/>
          <w:sz w:val="24"/>
        </w:rPr>
        <w:t>, ktor</w:t>
      </w:r>
      <w:r w:rsidR="006B5AF8">
        <w:rPr>
          <w:rFonts w:ascii="Times New Roman" w:hAnsi="Times New Roman"/>
          <w:sz w:val="24"/>
        </w:rPr>
        <w:t>ý</w:t>
      </w:r>
      <w:r w:rsidRPr="00326D5E">
        <w:rPr>
          <w:rFonts w:ascii="Times New Roman" w:hAnsi="Times New Roman"/>
          <w:sz w:val="24"/>
        </w:rPr>
        <w:t xml:space="preserve"> tvorí prílohu týchto súťažných podkladov. V prípade, ak v</w:t>
      </w:r>
      <w:r w:rsidR="006B5AF8">
        <w:rPr>
          <w:rFonts w:ascii="Times New Roman" w:hAnsi="Times New Roman"/>
          <w:sz w:val="24"/>
        </w:rPr>
        <w:t>o</w:t>
      </w:r>
      <w:r w:rsidRPr="00326D5E">
        <w:rPr>
          <w:rFonts w:ascii="Times New Roman" w:hAnsi="Times New Roman"/>
          <w:sz w:val="24"/>
        </w:rPr>
        <w:t xml:space="preserve"> výkaze výmer bude uvedený odkaz na konkrétne výrobky alebo výrobcov, môže uchádzač použiť ekvivalentné výrobky, ktoré majú rovnaké alebo lepšie technické parametre ako je požadované.</w:t>
      </w:r>
    </w:p>
    <w:p w14:paraId="000F7CDD" w14:textId="77777777" w:rsidR="00A53B30" w:rsidRPr="00326D5E" w:rsidRDefault="00A53B30">
      <w:pPr>
        <w:rPr>
          <w:rFonts w:ascii="Times New Roman" w:hAnsi="Times New Roman"/>
          <w:szCs w:val="20"/>
        </w:rPr>
      </w:pPr>
    </w:p>
    <w:p w14:paraId="6D35CF86" w14:textId="77777777" w:rsidR="00B54027" w:rsidRPr="00254163" w:rsidRDefault="00B54027" w:rsidP="00B54027">
      <w:pPr>
        <w:jc w:val="both"/>
        <w:rPr>
          <w:rFonts w:ascii="Times New Roman" w:hAnsi="Times New Roman"/>
          <w:sz w:val="24"/>
        </w:rPr>
      </w:pPr>
      <w:r w:rsidRPr="00254163">
        <w:rPr>
          <w:rFonts w:ascii="Times New Roman" w:hAnsi="Times New Roman"/>
          <w:sz w:val="24"/>
        </w:rPr>
        <w:t>Súťažné podklady v elektronickej podobe je možné si stiahnuť z nasledovného odkazu:</w:t>
      </w:r>
    </w:p>
    <w:p w14:paraId="44672C16" w14:textId="77777777" w:rsidR="00B54027" w:rsidRPr="00254163" w:rsidRDefault="00B54027" w:rsidP="00B54027">
      <w:pPr>
        <w:jc w:val="both"/>
        <w:rPr>
          <w:rFonts w:ascii="Times New Roman" w:hAnsi="Times New Roman"/>
          <w:sz w:val="24"/>
        </w:rPr>
      </w:pPr>
    </w:p>
    <w:p w14:paraId="08A14A17" w14:textId="3E5711C2" w:rsidR="00B54027" w:rsidRDefault="00E33F1C" w:rsidP="00B54027">
      <w:pPr>
        <w:pStyle w:val="Zkladntext"/>
        <w:rPr>
          <w:rFonts w:ascii="Times New Roman" w:hAnsi="Times New Roman"/>
          <w:sz w:val="24"/>
        </w:rPr>
      </w:pPr>
      <w:hyperlink r:id="rId12" w:anchor="!ZGNjAmR2AQLmMQDjA2ExZQAuAQyxBIMgpJyMoR9SLzAKZwSwBD==" w:history="1">
        <w:r w:rsidR="00906EB0" w:rsidRPr="00421C26">
          <w:rPr>
            <w:rStyle w:val="Hypertextovprepojenie"/>
            <w:rFonts w:ascii="Times New Roman" w:hAnsi="Times New Roman"/>
            <w:sz w:val="24"/>
          </w:rPr>
          <w:t>https://ulozto.sk/file/RfFxZUEXiqmV/projektova-dokumentacia-zip#!ZGNjAmR2AQLmMQDjA2ExZQAuAQyxBIMgpJyMoR9SLzAKZwSwBD==</w:t>
        </w:r>
      </w:hyperlink>
    </w:p>
    <w:p w14:paraId="25354270" w14:textId="77777777" w:rsidR="00906EB0" w:rsidRDefault="00906EB0" w:rsidP="00B54027">
      <w:pPr>
        <w:pStyle w:val="Zkladntext"/>
        <w:rPr>
          <w:rFonts w:ascii="Times New Roman" w:hAnsi="Times New Roman"/>
          <w:sz w:val="24"/>
        </w:rPr>
      </w:pPr>
    </w:p>
    <w:p w14:paraId="2EA413AC" w14:textId="77777777" w:rsidR="00B54027" w:rsidRPr="00254163" w:rsidRDefault="00B54027" w:rsidP="00B54027">
      <w:pPr>
        <w:pStyle w:val="Zkladntext"/>
        <w:rPr>
          <w:rFonts w:ascii="Times New Roman" w:hAnsi="Times New Roman"/>
          <w:sz w:val="24"/>
        </w:rPr>
      </w:pPr>
      <w:r w:rsidRPr="00254163">
        <w:rPr>
          <w:rFonts w:ascii="Times New Roman" w:hAnsi="Times New Roman"/>
          <w:sz w:val="24"/>
        </w:rPr>
        <w:t xml:space="preserve">heslo: </w:t>
      </w:r>
      <w:r w:rsidR="004C748B" w:rsidRPr="004C748B">
        <w:rPr>
          <w:rFonts w:ascii="Times New Roman" w:hAnsi="Times New Roman"/>
          <w:sz w:val="24"/>
        </w:rPr>
        <w:t>UzolPU</w:t>
      </w:r>
    </w:p>
    <w:p w14:paraId="6793739D" w14:textId="77777777" w:rsidR="00A53B30" w:rsidRPr="00326D5E" w:rsidRDefault="00A53B30">
      <w:pPr>
        <w:rPr>
          <w:rFonts w:ascii="Times New Roman" w:hAnsi="Times New Roman"/>
          <w:szCs w:val="20"/>
        </w:rPr>
      </w:pPr>
    </w:p>
    <w:p w14:paraId="1EC74ED7" w14:textId="77777777" w:rsidR="007464EB" w:rsidRPr="00326D5E" w:rsidRDefault="00A53B30">
      <w:pPr>
        <w:pStyle w:val="Zkladntext3"/>
        <w:jc w:val="left"/>
        <w:rPr>
          <w:rFonts w:ascii="Times New Roman" w:hAnsi="Times New Roman"/>
          <w:sz w:val="24"/>
          <w:szCs w:val="24"/>
        </w:rPr>
      </w:pPr>
      <w:r w:rsidRPr="00326D5E">
        <w:rPr>
          <w:rFonts w:ascii="Times New Roman" w:hAnsi="Times New Roman"/>
          <w:sz w:val="22"/>
          <w:szCs w:val="22"/>
        </w:rPr>
        <w:br w:type="page"/>
      </w:r>
    </w:p>
    <w:p w14:paraId="5F284ACC" w14:textId="77777777" w:rsidR="00A53B30" w:rsidRPr="00326D5E" w:rsidRDefault="00A53B30">
      <w:pPr>
        <w:pStyle w:val="Zkladntext3"/>
        <w:jc w:val="left"/>
        <w:rPr>
          <w:rFonts w:ascii="Times New Roman" w:hAnsi="Times New Roman"/>
          <w:b/>
          <w:bCs/>
          <w:sz w:val="24"/>
          <w:szCs w:val="24"/>
          <w:u w:val="single"/>
        </w:rPr>
      </w:pPr>
      <w:r w:rsidRPr="00326D5E">
        <w:rPr>
          <w:rFonts w:ascii="Times New Roman" w:hAnsi="Times New Roman"/>
          <w:b/>
          <w:bCs/>
          <w:sz w:val="24"/>
          <w:szCs w:val="24"/>
          <w:u w:val="single"/>
        </w:rPr>
        <w:lastRenderedPageBreak/>
        <w:t>Príloha č. 2</w:t>
      </w:r>
    </w:p>
    <w:p w14:paraId="27CA52E5" w14:textId="77777777" w:rsidR="00A53B30" w:rsidRPr="00326D5E" w:rsidRDefault="00A53B30">
      <w:pPr>
        <w:pStyle w:val="Zkladntext3"/>
        <w:rPr>
          <w:rFonts w:ascii="Times New Roman" w:hAnsi="Times New Roman"/>
          <w:b/>
          <w:sz w:val="24"/>
          <w:szCs w:val="24"/>
        </w:rPr>
      </w:pPr>
    </w:p>
    <w:p w14:paraId="17DAEC6B" w14:textId="77777777" w:rsidR="00546959" w:rsidRPr="00B54027" w:rsidRDefault="00B54027" w:rsidP="00B54027">
      <w:pPr>
        <w:pStyle w:val="Nadpis"/>
        <w:spacing w:before="120" w:after="0"/>
        <w:ind w:left="432"/>
        <w:jc w:val="center"/>
        <w:rPr>
          <w:rFonts w:ascii="Times New Roman" w:hAnsi="Times New Roman"/>
          <w:sz w:val="32"/>
          <w:szCs w:val="32"/>
        </w:rPr>
      </w:pPr>
      <w:r w:rsidRPr="00B54027">
        <w:rPr>
          <w:rFonts w:ascii="Times New Roman" w:hAnsi="Times New Roman"/>
          <w:sz w:val="32"/>
          <w:szCs w:val="32"/>
        </w:rPr>
        <w:t>MULTIMODÁLNY UZOL V OBCI PUSTÉ ÚĽANY</w:t>
      </w:r>
    </w:p>
    <w:p w14:paraId="44AC7473" w14:textId="77777777" w:rsidR="00B54027" w:rsidRDefault="00B54027" w:rsidP="00B54027">
      <w:pPr>
        <w:pStyle w:val="Nadpis"/>
        <w:spacing w:before="120" w:after="0"/>
        <w:ind w:left="432"/>
        <w:jc w:val="center"/>
        <w:rPr>
          <w:rFonts w:ascii="Times New Roman" w:hAnsi="Times New Roman"/>
        </w:rPr>
      </w:pPr>
    </w:p>
    <w:p w14:paraId="26FC46BB" w14:textId="77777777" w:rsidR="00546959" w:rsidRPr="00326D5E" w:rsidRDefault="00546959" w:rsidP="00B54027">
      <w:pPr>
        <w:pStyle w:val="Nadpis"/>
        <w:spacing w:before="120" w:after="0"/>
        <w:ind w:left="432"/>
        <w:jc w:val="center"/>
        <w:rPr>
          <w:rFonts w:ascii="Times New Roman" w:hAnsi="Times New Roman"/>
        </w:rPr>
      </w:pPr>
      <w:r w:rsidRPr="00326D5E">
        <w:rPr>
          <w:rFonts w:ascii="Times New Roman" w:hAnsi="Times New Roman"/>
        </w:rPr>
        <w:t>Návrh na plnenie kritérií</w:t>
      </w:r>
    </w:p>
    <w:p w14:paraId="37323D70" w14:textId="77777777" w:rsidR="00546959" w:rsidRPr="00326D5E" w:rsidRDefault="00546959" w:rsidP="00546959">
      <w:pPr>
        <w:pStyle w:val="Odsekzoznamu1"/>
        <w:spacing w:before="120"/>
        <w:ind w:left="432"/>
        <w:rPr>
          <w:rFonts w:ascii="Times New Roman" w:hAnsi="Times New Roman"/>
          <w:sz w:val="24"/>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46"/>
        <w:gridCol w:w="2836"/>
      </w:tblGrid>
      <w:tr w:rsidR="00546959" w:rsidRPr="00326D5E" w14:paraId="4A212444" w14:textId="77777777">
        <w:trPr>
          <w:trHeight w:val="1369"/>
        </w:trPr>
        <w:tc>
          <w:tcPr>
            <w:tcW w:w="3969" w:type="dxa"/>
            <w:tcBorders>
              <w:top w:val="nil"/>
              <w:left w:val="nil"/>
              <w:bottom w:val="nil"/>
              <w:right w:val="single" w:sz="4" w:space="0" w:color="auto"/>
            </w:tcBorders>
            <w:tcMar>
              <w:top w:w="57" w:type="dxa"/>
              <w:left w:w="0" w:type="dxa"/>
              <w:bottom w:w="57" w:type="dxa"/>
            </w:tcMar>
          </w:tcPr>
          <w:p w14:paraId="1D6BD2CC" w14:textId="77777777" w:rsidR="00546959" w:rsidRPr="00326D5E" w:rsidRDefault="00546959" w:rsidP="005F5393">
            <w:pPr>
              <w:spacing w:before="60" w:after="60"/>
              <w:ind w:left="360"/>
              <w:jc w:val="right"/>
              <w:rPr>
                <w:rFonts w:ascii="Times New Roman" w:hAnsi="Times New Roman"/>
                <w:sz w:val="24"/>
              </w:rPr>
            </w:pPr>
            <w:r w:rsidRPr="00326D5E">
              <w:rPr>
                <w:rFonts w:ascii="Times New Roman" w:hAnsi="Times New Roman"/>
                <w:sz w:val="24"/>
              </w:rPr>
              <w:t>Uchádzač / skupina dodávateľov</w:t>
            </w:r>
          </w:p>
        </w:tc>
        <w:tc>
          <w:tcPr>
            <w:tcW w:w="5482" w:type="dxa"/>
            <w:gridSpan w:val="2"/>
            <w:tcBorders>
              <w:left w:val="single" w:sz="4" w:space="0" w:color="auto"/>
            </w:tcBorders>
            <w:shd w:val="clear" w:color="auto" w:fill="C0C0C0"/>
            <w:tcMar>
              <w:top w:w="57" w:type="dxa"/>
              <w:bottom w:w="57" w:type="dxa"/>
            </w:tcMar>
          </w:tcPr>
          <w:p w14:paraId="4C829F2B" w14:textId="77777777" w:rsidR="00546959" w:rsidRPr="00326D5E" w:rsidRDefault="00546959" w:rsidP="005F5393">
            <w:pPr>
              <w:spacing w:before="60" w:after="60"/>
              <w:ind w:left="360"/>
              <w:rPr>
                <w:rFonts w:ascii="Times New Roman" w:hAnsi="Times New Roman"/>
                <w:b/>
                <w:caps/>
                <w:sz w:val="24"/>
              </w:rPr>
            </w:pPr>
          </w:p>
        </w:tc>
      </w:tr>
      <w:tr w:rsidR="00546959" w:rsidRPr="00326D5E" w14:paraId="4F1FDEE9" w14:textId="77777777">
        <w:tc>
          <w:tcPr>
            <w:tcW w:w="3969" w:type="dxa"/>
            <w:tcBorders>
              <w:top w:val="nil"/>
              <w:left w:val="nil"/>
              <w:bottom w:val="nil"/>
              <w:right w:val="nil"/>
            </w:tcBorders>
            <w:tcMar>
              <w:top w:w="0" w:type="dxa"/>
              <w:left w:w="0" w:type="dxa"/>
              <w:bottom w:w="0" w:type="dxa"/>
            </w:tcMar>
          </w:tcPr>
          <w:p w14:paraId="747910E7" w14:textId="77777777" w:rsidR="00546959" w:rsidRPr="00326D5E" w:rsidRDefault="00546959" w:rsidP="005F5393">
            <w:pPr>
              <w:spacing w:before="60" w:after="60"/>
              <w:ind w:left="360"/>
              <w:jc w:val="right"/>
              <w:rPr>
                <w:rFonts w:ascii="Times New Roman" w:hAnsi="Times New Roman"/>
                <w:sz w:val="24"/>
              </w:rPr>
            </w:pPr>
          </w:p>
        </w:tc>
        <w:tc>
          <w:tcPr>
            <w:tcW w:w="5482" w:type="dxa"/>
            <w:gridSpan w:val="2"/>
            <w:tcBorders>
              <w:left w:val="nil"/>
              <w:bottom w:val="single" w:sz="4" w:space="0" w:color="auto"/>
              <w:right w:val="nil"/>
            </w:tcBorders>
            <w:tcMar>
              <w:top w:w="0" w:type="dxa"/>
              <w:bottom w:w="0" w:type="dxa"/>
            </w:tcMar>
          </w:tcPr>
          <w:p w14:paraId="638A63B4" w14:textId="77777777" w:rsidR="00546959" w:rsidRPr="00326D5E" w:rsidRDefault="00546959" w:rsidP="005F5393">
            <w:pPr>
              <w:spacing w:before="60" w:after="60"/>
              <w:ind w:left="360"/>
              <w:rPr>
                <w:rFonts w:ascii="Times New Roman" w:hAnsi="Times New Roman"/>
                <w:b/>
                <w:sz w:val="24"/>
              </w:rPr>
            </w:pPr>
          </w:p>
        </w:tc>
      </w:tr>
      <w:tr w:rsidR="00546959" w:rsidRPr="00326D5E" w14:paraId="15EE57B6" w14:textId="77777777">
        <w:trPr>
          <w:trHeight w:val="217"/>
        </w:trPr>
        <w:tc>
          <w:tcPr>
            <w:tcW w:w="3969" w:type="dxa"/>
            <w:tcBorders>
              <w:top w:val="nil"/>
              <w:left w:val="nil"/>
              <w:bottom w:val="nil"/>
              <w:right w:val="single" w:sz="4" w:space="0" w:color="auto"/>
            </w:tcBorders>
            <w:tcMar>
              <w:top w:w="57" w:type="dxa"/>
              <w:left w:w="0" w:type="dxa"/>
              <w:bottom w:w="57" w:type="dxa"/>
            </w:tcMar>
          </w:tcPr>
          <w:p w14:paraId="14B7676A" w14:textId="77777777" w:rsidR="00546959" w:rsidRPr="00326D5E" w:rsidRDefault="00546959" w:rsidP="005F5393">
            <w:pPr>
              <w:spacing w:before="60" w:after="60"/>
              <w:ind w:left="360"/>
              <w:jc w:val="right"/>
              <w:rPr>
                <w:rFonts w:ascii="Times New Roman" w:hAnsi="Times New Roman"/>
                <w:sz w:val="24"/>
              </w:rPr>
            </w:pPr>
            <w:r w:rsidRPr="00326D5E">
              <w:rPr>
                <w:rFonts w:ascii="Times New Roman" w:hAnsi="Times New Roman"/>
                <w:sz w:val="24"/>
              </w:rPr>
              <w:t>Kritérium na vyhodnotenie ponúk</w:t>
            </w:r>
          </w:p>
        </w:tc>
        <w:tc>
          <w:tcPr>
            <w:tcW w:w="5482" w:type="dxa"/>
            <w:gridSpan w:val="2"/>
            <w:tcBorders>
              <w:left w:val="single" w:sz="4" w:space="0" w:color="auto"/>
            </w:tcBorders>
            <w:tcMar>
              <w:top w:w="57" w:type="dxa"/>
              <w:bottom w:w="57" w:type="dxa"/>
            </w:tcMar>
          </w:tcPr>
          <w:p w14:paraId="5B070E05" w14:textId="77777777" w:rsidR="00546959" w:rsidRPr="00326D5E" w:rsidRDefault="00546959" w:rsidP="005F5393">
            <w:pPr>
              <w:spacing w:before="60" w:after="60"/>
              <w:ind w:left="360"/>
              <w:rPr>
                <w:rFonts w:ascii="Times New Roman" w:hAnsi="Times New Roman"/>
                <w:caps/>
                <w:sz w:val="24"/>
              </w:rPr>
            </w:pPr>
            <w:r w:rsidRPr="00326D5E">
              <w:rPr>
                <w:rFonts w:ascii="Times New Roman" w:hAnsi="Times New Roman"/>
                <w:caps/>
                <w:sz w:val="24"/>
              </w:rPr>
              <w:t>1.Najnižšia cena</w:t>
            </w:r>
          </w:p>
          <w:p w14:paraId="38B1BEB7" w14:textId="77777777" w:rsidR="00546959" w:rsidRPr="00326D5E" w:rsidRDefault="00546959" w:rsidP="005F5393">
            <w:pPr>
              <w:spacing w:before="60" w:after="60"/>
              <w:ind w:left="360"/>
              <w:rPr>
                <w:rFonts w:ascii="Times New Roman" w:hAnsi="Times New Roman"/>
                <w:caps/>
                <w:sz w:val="24"/>
              </w:rPr>
            </w:pPr>
          </w:p>
        </w:tc>
      </w:tr>
      <w:tr w:rsidR="00546959" w:rsidRPr="00326D5E" w14:paraId="245A6819" w14:textId="77777777">
        <w:tc>
          <w:tcPr>
            <w:tcW w:w="3969" w:type="dxa"/>
            <w:tcBorders>
              <w:top w:val="nil"/>
              <w:left w:val="nil"/>
              <w:bottom w:val="nil"/>
              <w:right w:val="nil"/>
            </w:tcBorders>
            <w:tcMar>
              <w:top w:w="0" w:type="dxa"/>
              <w:left w:w="0" w:type="dxa"/>
              <w:bottom w:w="0" w:type="dxa"/>
            </w:tcMar>
          </w:tcPr>
          <w:p w14:paraId="73A7A3CD" w14:textId="77777777" w:rsidR="00546959" w:rsidRPr="00326D5E" w:rsidRDefault="00546959" w:rsidP="005F5393">
            <w:pPr>
              <w:spacing w:before="60" w:after="60"/>
              <w:ind w:left="360"/>
              <w:jc w:val="right"/>
              <w:rPr>
                <w:rFonts w:ascii="Times New Roman" w:hAnsi="Times New Roman"/>
                <w:sz w:val="24"/>
              </w:rPr>
            </w:pPr>
          </w:p>
        </w:tc>
        <w:tc>
          <w:tcPr>
            <w:tcW w:w="5482" w:type="dxa"/>
            <w:gridSpan w:val="2"/>
            <w:tcBorders>
              <w:left w:val="nil"/>
              <w:bottom w:val="single" w:sz="4" w:space="0" w:color="auto"/>
              <w:right w:val="nil"/>
            </w:tcBorders>
            <w:tcMar>
              <w:top w:w="0" w:type="dxa"/>
              <w:bottom w:w="0" w:type="dxa"/>
            </w:tcMar>
          </w:tcPr>
          <w:p w14:paraId="0143E2A4" w14:textId="77777777" w:rsidR="00546959" w:rsidRPr="00326D5E" w:rsidRDefault="00546959" w:rsidP="005F5393">
            <w:pPr>
              <w:spacing w:before="60" w:after="60"/>
              <w:ind w:left="360"/>
              <w:rPr>
                <w:rFonts w:ascii="Times New Roman" w:hAnsi="Times New Roman"/>
                <w:b/>
                <w:sz w:val="24"/>
              </w:rPr>
            </w:pPr>
          </w:p>
        </w:tc>
      </w:tr>
      <w:tr w:rsidR="00546959" w:rsidRPr="00326D5E" w14:paraId="32332FF7" w14:textId="77777777">
        <w:trPr>
          <w:trHeight w:val="217"/>
        </w:trPr>
        <w:tc>
          <w:tcPr>
            <w:tcW w:w="3969" w:type="dxa"/>
            <w:tcBorders>
              <w:top w:val="nil"/>
              <w:left w:val="nil"/>
              <w:bottom w:val="nil"/>
              <w:right w:val="single" w:sz="4" w:space="0" w:color="auto"/>
            </w:tcBorders>
            <w:tcMar>
              <w:top w:w="57" w:type="dxa"/>
              <w:left w:w="0" w:type="dxa"/>
              <w:bottom w:w="57" w:type="dxa"/>
            </w:tcMar>
          </w:tcPr>
          <w:p w14:paraId="3B585B9A" w14:textId="77777777" w:rsidR="00546959" w:rsidRPr="00326D5E" w:rsidRDefault="00546959" w:rsidP="005F5393">
            <w:pPr>
              <w:spacing w:before="60" w:after="60"/>
              <w:ind w:left="360"/>
              <w:jc w:val="right"/>
              <w:rPr>
                <w:rFonts w:ascii="Times New Roman" w:hAnsi="Times New Roman"/>
                <w:sz w:val="24"/>
              </w:rPr>
            </w:pPr>
            <w:r w:rsidRPr="00326D5E">
              <w:rPr>
                <w:rFonts w:ascii="Times New Roman" w:hAnsi="Times New Roman"/>
                <w:sz w:val="24"/>
              </w:rPr>
              <w:t>Je uchádzač platiteľom DPH?</w:t>
            </w:r>
          </w:p>
        </w:tc>
        <w:tc>
          <w:tcPr>
            <w:tcW w:w="2646" w:type="dxa"/>
            <w:tcBorders>
              <w:left w:val="single" w:sz="4" w:space="0" w:color="auto"/>
            </w:tcBorders>
            <w:tcMar>
              <w:top w:w="57" w:type="dxa"/>
              <w:bottom w:w="57" w:type="dxa"/>
            </w:tcMar>
          </w:tcPr>
          <w:p w14:paraId="47BF0417" w14:textId="77777777" w:rsidR="00546959" w:rsidRPr="00326D5E" w:rsidRDefault="00546959" w:rsidP="005F5393">
            <w:pPr>
              <w:spacing w:before="60" w:after="60"/>
              <w:ind w:left="360"/>
              <w:jc w:val="center"/>
              <w:rPr>
                <w:rFonts w:ascii="Times New Roman" w:hAnsi="Times New Roman"/>
                <w:sz w:val="24"/>
              </w:rPr>
            </w:pPr>
            <w:r w:rsidRPr="00326D5E">
              <w:rPr>
                <w:rFonts w:ascii="Times New Roman" w:hAnsi="Times New Roman"/>
                <w:sz w:val="24"/>
              </w:rPr>
              <w:t>ÁNO</w:t>
            </w:r>
          </w:p>
        </w:tc>
        <w:tc>
          <w:tcPr>
            <w:tcW w:w="2836" w:type="dxa"/>
            <w:tcBorders>
              <w:left w:val="single" w:sz="4" w:space="0" w:color="auto"/>
            </w:tcBorders>
          </w:tcPr>
          <w:p w14:paraId="060CC020" w14:textId="77777777" w:rsidR="00546959" w:rsidRPr="00326D5E" w:rsidRDefault="00546959" w:rsidP="005F5393">
            <w:pPr>
              <w:spacing w:before="60" w:after="60"/>
              <w:ind w:left="360"/>
              <w:jc w:val="center"/>
              <w:rPr>
                <w:rFonts w:ascii="Times New Roman" w:hAnsi="Times New Roman"/>
                <w:sz w:val="24"/>
              </w:rPr>
            </w:pPr>
            <w:r w:rsidRPr="00326D5E">
              <w:rPr>
                <w:rFonts w:ascii="Times New Roman" w:hAnsi="Times New Roman"/>
                <w:sz w:val="24"/>
              </w:rPr>
              <w:t>NIE</w:t>
            </w:r>
          </w:p>
        </w:tc>
      </w:tr>
      <w:tr w:rsidR="00546959" w:rsidRPr="00326D5E" w14:paraId="7AB07E39" w14:textId="77777777">
        <w:trPr>
          <w:trHeight w:val="472"/>
        </w:trPr>
        <w:tc>
          <w:tcPr>
            <w:tcW w:w="3969" w:type="dxa"/>
            <w:tcBorders>
              <w:top w:val="nil"/>
              <w:left w:val="nil"/>
              <w:bottom w:val="nil"/>
              <w:right w:val="nil"/>
            </w:tcBorders>
            <w:tcMar>
              <w:top w:w="57" w:type="dxa"/>
              <w:left w:w="0" w:type="dxa"/>
              <w:bottom w:w="57" w:type="dxa"/>
            </w:tcMar>
          </w:tcPr>
          <w:p w14:paraId="70C3F43D" w14:textId="77777777" w:rsidR="00546959" w:rsidRPr="00326D5E" w:rsidRDefault="00546959" w:rsidP="005F5393">
            <w:pPr>
              <w:spacing w:before="60" w:after="60"/>
              <w:ind w:left="360"/>
              <w:rPr>
                <w:rFonts w:ascii="Times New Roman" w:hAnsi="Times New Roman"/>
                <w:sz w:val="24"/>
              </w:rPr>
            </w:pPr>
          </w:p>
        </w:tc>
        <w:tc>
          <w:tcPr>
            <w:tcW w:w="5482" w:type="dxa"/>
            <w:gridSpan w:val="2"/>
            <w:tcBorders>
              <w:top w:val="single" w:sz="4" w:space="0" w:color="auto"/>
              <w:left w:val="nil"/>
              <w:bottom w:val="single" w:sz="4" w:space="0" w:color="auto"/>
              <w:right w:val="nil"/>
            </w:tcBorders>
            <w:tcMar>
              <w:top w:w="57" w:type="dxa"/>
              <w:bottom w:w="57" w:type="dxa"/>
            </w:tcMar>
          </w:tcPr>
          <w:p w14:paraId="287DBC60" w14:textId="77777777" w:rsidR="00546959" w:rsidRPr="00326D5E" w:rsidRDefault="00546959" w:rsidP="005F5393">
            <w:pPr>
              <w:spacing w:before="60" w:after="60"/>
              <w:ind w:left="360"/>
              <w:rPr>
                <w:rFonts w:ascii="Times New Roman" w:hAnsi="Times New Roman"/>
                <w:sz w:val="24"/>
              </w:rPr>
            </w:pPr>
          </w:p>
        </w:tc>
      </w:tr>
      <w:tr w:rsidR="00546959" w:rsidRPr="00326D5E" w14:paraId="1B8DC288" w14:textId="77777777">
        <w:trPr>
          <w:trHeight w:val="233"/>
        </w:trPr>
        <w:tc>
          <w:tcPr>
            <w:tcW w:w="3969" w:type="dxa"/>
            <w:tcBorders>
              <w:top w:val="nil"/>
              <w:left w:val="nil"/>
              <w:bottom w:val="single" w:sz="12" w:space="0" w:color="auto"/>
              <w:right w:val="single" w:sz="4" w:space="0" w:color="auto"/>
            </w:tcBorders>
            <w:tcMar>
              <w:top w:w="57" w:type="dxa"/>
              <w:left w:w="113" w:type="dxa"/>
              <w:bottom w:w="57" w:type="dxa"/>
            </w:tcMar>
          </w:tcPr>
          <w:p w14:paraId="5FE73842" w14:textId="77777777" w:rsidR="00546959" w:rsidRPr="00326D5E" w:rsidRDefault="00546959" w:rsidP="005F5393">
            <w:pPr>
              <w:spacing w:before="60" w:after="60"/>
              <w:ind w:left="360"/>
              <w:rPr>
                <w:rFonts w:ascii="Times New Roman" w:hAnsi="Times New Roman"/>
                <w:sz w:val="24"/>
              </w:rPr>
            </w:pPr>
          </w:p>
        </w:tc>
        <w:tc>
          <w:tcPr>
            <w:tcW w:w="548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44661704" w14:textId="77777777" w:rsidR="00546959" w:rsidRPr="00326D5E" w:rsidRDefault="00546959" w:rsidP="005F5393">
            <w:pPr>
              <w:spacing w:before="60" w:after="60"/>
              <w:jc w:val="center"/>
              <w:rPr>
                <w:rFonts w:ascii="Times New Roman" w:hAnsi="Times New Roman"/>
                <w:b/>
                <w:sz w:val="24"/>
              </w:rPr>
            </w:pPr>
            <w:r w:rsidRPr="00326D5E">
              <w:rPr>
                <w:rFonts w:ascii="Times New Roman" w:hAnsi="Times New Roman"/>
                <w:b/>
                <w:sz w:val="24"/>
              </w:rPr>
              <w:t>Hodnota kritérií</w:t>
            </w:r>
          </w:p>
        </w:tc>
      </w:tr>
      <w:tr w:rsidR="00546959" w:rsidRPr="00326D5E" w14:paraId="2F20AB3B" w14:textId="77777777">
        <w:trPr>
          <w:trHeight w:val="570"/>
        </w:trPr>
        <w:tc>
          <w:tcPr>
            <w:tcW w:w="3969" w:type="dxa"/>
            <w:tcBorders>
              <w:top w:val="single" w:sz="12" w:space="0" w:color="auto"/>
              <w:left w:val="single" w:sz="12" w:space="0" w:color="auto"/>
              <w:bottom w:val="single" w:sz="12" w:space="0" w:color="auto"/>
              <w:right w:val="single" w:sz="4" w:space="0" w:color="auto"/>
            </w:tcBorders>
            <w:tcMar>
              <w:top w:w="57" w:type="dxa"/>
              <w:left w:w="113" w:type="dxa"/>
              <w:bottom w:w="57" w:type="dxa"/>
            </w:tcMar>
            <w:vAlign w:val="center"/>
          </w:tcPr>
          <w:p w14:paraId="286C9939" w14:textId="77777777" w:rsidR="00546959" w:rsidRPr="00326D5E" w:rsidRDefault="00546959" w:rsidP="005F5393">
            <w:pPr>
              <w:spacing w:before="60" w:after="60"/>
              <w:ind w:left="360"/>
              <w:jc w:val="right"/>
              <w:rPr>
                <w:rFonts w:ascii="Times New Roman" w:hAnsi="Times New Roman"/>
                <w:b/>
                <w:sz w:val="24"/>
              </w:rPr>
            </w:pPr>
            <w:r w:rsidRPr="00326D5E">
              <w:rPr>
                <w:rFonts w:ascii="Times New Roman" w:hAnsi="Times New Roman"/>
                <w:b/>
                <w:sz w:val="24"/>
              </w:rPr>
              <w:t xml:space="preserve">Ponúkaná cena za celý rozsah predmetu zákazky v € </w:t>
            </w:r>
            <w:r w:rsidR="00BE4D22">
              <w:rPr>
                <w:rFonts w:ascii="Times New Roman" w:hAnsi="Times New Roman"/>
                <w:b/>
                <w:sz w:val="24"/>
              </w:rPr>
              <w:t>s</w:t>
            </w:r>
            <w:r w:rsidRPr="00326D5E">
              <w:rPr>
                <w:rFonts w:ascii="Times New Roman" w:hAnsi="Times New Roman"/>
                <w:b/>
                <w:sz w:val="24"/>
              </w:rPr>
              <w:t xml:space="preserve"> DPH</w:t>
            </w:r>
          </w:p>
        </w:tc>
        <w:tc>
          <w:tcPr>
            <w:tcW w:w="5482" w:type="dxa"/>
            <w:gridSpan w:val="2"/>
            <w:tcBorders>
              <w:top w:val="single" w:sz="12" w:space="0" w:color="auto"/>
              <w:left w:val="single" w:sz="4" w:space="0" w:color="auto"/>
              <w:bottom w:val="single" w:sz="12" w:space="0" w:color="auto"/>
              <w:right w:val="single" w:sz="12" w:space="0" w:color="auto"/>
            </w:tcBorders>
            <w:tcMar>
              <w:top w:w="57" w:type="dxa"/>
              <w:left w:w="113" w:type="dxa"/>
              <w:bottom w:w="57" w:type="dxa"/>
            </w:tcMar>
          </w:tcPr>
          <w:p w14:paraId="693EF3ED" w14:textId="77777777" w:rsidR="00546959" w:rsidRPr="00326D5E" w:rsidRDefault="00546959" w:rsidP="005F5393">
            <w:pPr>
              <w:spacing w:before="60" w:after="60"/>
              <w:ind w:left="360"/>
              <w:jc w:val="right"/>
              <w:rPr>
                <w:rFonts w:ascii="Times New Roman" w:hAnsi="Times New Roman"/>
                <w:b/>
                <w:sz w:val="24"/>
              </w:rPr>
            </w:pPr>
          </w:p>
        </w:tc>
      </w:tr>
    </w:tbl>
    <w:p w14:paraId="1355D200" w14:textId="77777777" w:rsidR="00546959" w:rsidRPr="00326D5E" w:rsidRDefault="00546959" w:rsidP="00546959">
      <w:pPr>
        <w:pStyle w:val="Odsekzoznamu1"/>
        <w:spacing w:before="120"/>
        <w:ind w:left="432"/>
        <w:rPr>
          <w:rFonts w:ascii="Times New Roman" w:hAnsi="Times New Roman"/>
          <w:sz w:val="24"/>
        </w:rPr>
      </w:pPr>
    </w:p>
    <w:p w14:paraId="5E65FC20" w14:textId="77777777" w:rsidR="00546959" w:rsidRPr="00326D5E" w:rsidRDefault="00546959" w:rsidP="00546959">
      <w:pPr>
        <w:pStyle w:val="Odsekzoznamu1"/>
        <w:spacing w:before="120"/>
        <w:ind w:left="432"/>
        <w:rPr>
          <w:rFonts w:ascii="Times New Roman" w:hAnsi="Times New Roman"/>
          <w:sz w:val="24"/>
        </w:rPr>
      </w:pPr>
    </w:p>
    <w:p w14:paraId="09864553" w14:textId="77777777" w:rsidR="00546959" w:rsidRPr="00326D5E" w:rsidRDefault="00546959" w:rsidP="00546959">
      <w:pPr>
        <w:pStyle w:val="Odsekzoznamu1"/>
        <w:spacing w:before="120"/>
        <w:ind w:left="432"/>
        <w:rPr>
          <w:rFonts w:ascii="Times New Roman" w:hAnsi="Times New Roman"/>
          <w:sz w:val="24"/>
        </w:rPr>
      </w:pPr>
    </w:p>
    <w:p w14:paraId="7F1E31A1" w14:textId="77777777" w:rsidR="00546959" w:rsidRPr="00326D5E" w:rsidRDefault="00546959" w:rsidP="00546959">
      <w:pPr>
        <w:pStyle w:val="Odsekzoznamu1"/>
        <w:spacing w:before="120"/>
        <w:ind w:left="432"/>
        <w:rPr>
          <w:rFonts w:ascii="Times New Roman" w:hAnsi="Times New Roman"/>
          <w:sz w:val="24"/>
        </w:rPr>
      </w:pPr>
    </w:p>
    <w:p w14:paraId="4462DB55" w14:textId="77777777" w:rsidR="00546959" w:rsidRPr="00326D5E" w:rsidRDefault="00546959" w:rsidP="00546959">
      <w:pPr>
        <w:pStyle w:val="Odsekzoznamu1"/>
        <w:spacing w:before="120"/>
        <w:ind w:left="432"/>
        <w:rPr>
          <w:rFonts w:ascii="Times New Roman" w:hAnsi="Times New Roman"/>
          <w:sz w:val="24"/>
        </w:rPr>
      </w:pPr>
    </w:p>
    <w:p w14:paraId="1F8530CF" w14:textId="77777777" w:rsidR="00546959" w:rsidRPr="00326D5E" w:rsidRDefault="00546959" w:rsidP="00546959">
      <w:pPr>
        <w:pStyle w:val="Odsekzoznamu1"/>
        <w:spacing w:before="120"/>
        <w:ind w:left="432"/>
        <w:rPr>
          <w:rFonts w:ascii="Times New Roman" w:hAnsi="Times New Roman"/>
          <w:sz w:val="24"/>
        </w:rPr>
      </w:pPr>
    </w:p>
    <w:p w14:paraId="53AE4260" w14:textId="77777777" w:rsidR="00546959" w:rsidRPr="00326D5E" w:rsidRDefault="00546959" w:rsidP="00546959">
      <w:pPr>
        <w:pStyle w:val="Odsekzoznamu1"/>
        <w:spacing w:before="120"/>
        <w:ind w:left="432"/>
        <w:rPr>
          <w:rFonts w:ascii="Times New Roman" w:hAnsi="Times New Roman"/>
          <w:sz w:val="24"/>
        </w:rPr>
      </w:pPr>
      <w:r w:rsidRPr="00326D5E">
        <w:rPr>
          <w:rFonts w:ascii="Times New Roman" w:hAnsi="Times New Roman"/>
          <w:sz w:val="24"/>
        </w:rPr>
        <w:t>V ........................., dňa ...............</w:t>
      </w:r>
    </w:p>
    <w:p w14:paraId="5F353A29" w14:textId="77777777" w:rsidR="00546959" w:rsidRPr="00326D5E" w:rsidRDefault="00546959" w:rsidP="00546959">
      <w:pPr>
        <w:pStyle w:val="Odsekzoznamu1"/>
        <w:spacing w:before="120"/>
        <w:ind w:left="432"/>
        <w:rPr>
          <w:rFonts w:ascii="Times New Roman" w:hAnsi="Times New Roman"/>
          <w:sz w:val="24"/>
        </w:rPr>
      </w:pPr>
    </w:p>
    <w:p w14:paraId="18051635" w14:textId="77777777" w:rsidR="00546959" w:rsidRPr="00326D5E" w:rsidRDefault="00546959" w:rsidP="00546959">
      <w:pPr>
        <w:pStyle w:val="Odsekzoznamu1"/>
        <w:spacing w:before="120"/>
        <w:ind w:left="432"/>
        <w:rPr>
          <w:rFonts w:ascii="Times New Roman" w:hAnsi="Times New Roman"/>
          <w:sz w:val="24"/>
        </w:rPr>
      </w:pPr>
    </w:p>
    <w:p w14:paraId="1631A488" w14:textId="77777777" w:rsidR="00546959" w:rsidRPr="00326D5E" w:rsidRDefault="00546959" w:rsidP="00546959">
      <w:pPr>
        <w:pStyle w:val="Odsekzoznamu1"/>
        <w:spacing w:before="120"/>
        <w:ind w:left="432"/>
        <w:rPr>
          <w:rFonts w:ascii="Times New Roman" w:hAnsi="Times New Roman"/>
          <w:sz w:val="24"/>
        </w:rPr>
      </w:pPr>
    </w:p>
    <w:p w14:paraId="0981AE81" w14:textId="77777777" w:rsidR="00546959" w:rsidRPr="00326D5E" w:rsidRDefault="00546959" w:rsidP="00546959">
      <w:pPr>
        <w:pStyle w:val="Odsekzoznamu1"/>
        <w:spacing w:before="120"/>
        <w:ind w:left="432"/>
        <w:rPr>
          <w:rFonts w:ascii="Times New Roman" w:hAnsi="Times New Roman"/>
          <w:sz w:val="24"/>
        </w:rPr>
      </w:pPr>
    </w:p>
    <w:p w14:paraId="4F104E13" w14:textId="77777777" w:rsidR="00546959" w:rsidRPr="00326D5E" w:rsidRDefault="00546959" w:rsidP="00546959">
      <w:pPr>
        <w:pStyle w:val="Odsekzoznamu1"/>
        <w:spacing w:before="120"/>
        <w:ind w:left="432"/>
        <w:rPr>
          <w:rFonts w:ascii="Times New Roman" w:hAnsi="Times New Roman"/>
          <w:sz w:val="24"/>
        </w:rPr>
      </w:pPr>
    </w:p>
    <w:p w14:paraId="3F90061F" w14:textId="77777777" w:rsidR="00546959" w:rsidRPr="00326D5E" w:rsidRDefault="00546959" w:rsidP="00546959">
      <w:pPr>
        <w:pStyle w:val="Odsekzoznamu1"/>
        <w:spacing w:before="120"/>
        <w:ind w:left="432"/>
        <w:rPr>
          <w:rFonts w:ascii="Times New Roman" w:hAnsi="Times New Roman"/>
          <w:sz w:val="24"/>
        </w:rPr>
      </w:pPr>
    </w:p>
    <w:p w14:paraId="1347973A" w14:textId="77777777" w:rsidR="00546959" w:rsidRPr="00326D5E" w:rsidRDefault="00546959" w:rsidP="00546959">
      <w:pPr>
        <w:pStyle w:val="Odsekzoznamu1"/>
        <w:spacing w:before="120"/>
        <w:ind w:left="432"/>
        <w:rPr>
          <w:rFonts w:ascii="Times New Roman" w:hAnsi="Times New Roman"/>
          <w:sz w:val="24"/>
        </w:rPr>
      </w:pPr>
      <w:r w:rsidRPr="00326D5E">
        <w:rPr>
          <w:rFonts w:ascii="Times New Roman" w:hAnsi="Times New Roman"/>
          <w:sz w:val="24"/>
        </w:rPr>
        <w:t>Podpisy:</w:t>
      </w:r>
    </w:p>
    <w:p w14:paraId="3C8135E1" w14:textId="77777777" w:rsidR="00A53B30" w:rsidRPr="00326D5E" w:rsidRDefault="00A53B30">
      <w:pPr>
        <w:pStyle w:val="Zkladntext3"/>
        <w:jc w:val="left"/>
        <w:rPr>
          <w:rFonts w:ascii="Times New Roman" w:hAnsi="Times New Roman"/>
          <w:sz w:val="22"/>
          <w:szCs w:val="22"/>
        </w:rPr>
      </w:pPr>
    </w:p>
    <w:p w14:paraId="43FCE037" w14:textId="77777777" w:rsidR="00A53B30" w:rsidRPr="00326D5E" w:rsidRDefault="00A53B30">
      <w:pPr>
        <w:pStyle w:val="Zkladntext3"/>
        <w:jc w:val="left"/>
        <w:rPr>
          <w:rFonts w:ascii="Times New Roman" w:hAnsi="Times New Roman"/>
          <w:sz w:val="22"/>
          <w:szCs w:val="22"/>
        </w:rPr>
      </w:pPr>
    </w:p>
    <w:p w14:paraId="573271E6" w14:textId="77777777" w:rsidR="00A53B30" w:rsidRPr="00326D5E" w:rsidRDefault="00A53B30">
      <w:pPr>
        <w:pStyle w:val="Zkladntext3"/>
        <w:jc w:val="left"/>
        <w:rPr>
          <w:rFonts w:ascii="Times New Roman" w:hAnsi="Times New Roman"/>
          <w:sz w:val="22"/>
          <w:szCs w:val="22"/>
        </w:rPr>
      </w:pPr>
    </w:p>
    <w:p w14:paraId="45486F2D" w14:textId="77777777" w:rsidR="00A53B30" w:rsidRPr="00326D5E" w:rsidRDefault="00A53B30">
      <w:pPr>
        <w:pStyle w:val="Zkladntext"/>
        <w:spacing w:before="120"/>
        <w:ind w:left="108"/>
        <w:rPr>
          <w:rFonts w:ascii="Times New Roman" w:hAnsi="Times New Roman"/>
          <w:b/>
          <w:bCs/>
          <w:sz w:val="24"/>
          <w:szCs w:val="22"/>
          <w:u w:val="single"/>
        </w:rPr>
      </w:pPr>
      <w:r w:rsidRPr="00326D5E">
        <w:rPr>
          <w:rFonts w:ascii="Times New Roman" w:hAnsi="Times New Roman"/>
          <w:szCs w:val="22"/>
        </w:rPr>
        <w:br w:type="page"/>
      </w:r>
      <w:r w:rsidRPr="00326D5E">
        <w:rPr>
          <w:rFonts w:ascii="Times New Roman" w:hAnsi="Times New Roman"/>
          <w:b/>
          <w:bCs/>
          <w:sz w:val="24"/>
          <w:szCs w:val="22"/>
          <w:u w:val="single"/>
        </w:rPr>
        <w:lastRenderedPageBreak/>
        <w:t>Príloha č. 3</w:t>
      </w:r>
    </w:p>
    <w:p w14:paraId="06DDFD66" w14:textId="77777777" w:rsidR="00546959" w:rsidRPr="00326D5E" w:rsidRDefault="00546959" w:rsidP="00546959">
      <w:pPr>
        <w:jc w:val="both"/>
        <w:rPr>
          <w:rFonts w:ascii="Times New Roman" w:hAnsi="Times New Roman"/>
        </w:rPr>
      </w:pPr>
    </w:p>
    <w:p w14:paraId="0D4EE2B0" w14:textId="77777777" w:rsidR="00546959" w:rsidRPr="00326D5E" w:rsidRDefault="00546959" w:rsidP="00546959">
      <w:pPr>
        <w:jc w:val="both"/>
        <w:rPr>
          <w:rFonts w:ascii="Times New Roman" w:hAnsi="Times New Roman"/>
          <w:sz w:val="24"/>
        </w:rPr>
      </w:pPr>
      <w:r w:rsidRPr="00326D5E">
        <w:rPr>
          <w:rFonts w:ascii="Times New Roman" w:hAnsi="Times New Roman"/>
          <w:sz w:val="24"/>
        </w:rPr>
        <w:t xml:space="preserve">Súčasťou súťažnej ponuky je návrh Zmluvy o dielo v zmysle obchodného zákonníka, ktorý uchádzač doplní obchodnými údajmi v zmysle súťažných podkladov a výzvy záujemcom zverejnenej na internetovej stránke verejného obstarávateľa. </w:t>
      </w:r>
    </w:p>
    <w:p w14:paraId="265B28FF" w14:textId="77777777" w:rsidR="00546959" w:rsidRPr="00326D5E" w:rsidRDefault="00546959" w:rsidP="00546959">
      <w:pPr>
        <w:jc w:val="both"/>
        <w:rPr>
          <w:rFonts w:ascii="Times New Roman" w:hAnsi="Times New Roman"/>
        </w:rPr>
      </w:pPr>
    </w:p>
    <w:p w14:paraId="124074D0" w14:textId="77777777" w:rsidR="00546959" w:rsidRPr="00326D5E" w:rsidRDefault="00546959" w:rsidP="00546959">
      <w:pPr>
        <w:autoSpaceDE w:val="0"/>
        <w:autoSpaceDN w:val="0"/>
        <w:spacing w:before="120"/>
        <w:jc w:val="center"/>
        <w:rPr>
          <w:rFonts w:ascii="Times New Roman" w:hAnsi="Times New Roman"/>
          <w:b/>
          <w:noProof w:val="0"/>
          <w:sz w:val="28"/>
          <w:szCs w:val="28"/>
          <w:lang w:eastAsia="cs-CZ"/>
        </w:rPr>
      </w:pPr>
      <w:r w:rsidRPr="00326D5E">
        <w:rPr>
          <w:rFonts w:ascii="Times New Roman" w:hAnsi="Times New Roman"/>
          <w:b/>
          <w:noProof w:val="0"/>
          <w:sz w:val="28"/>
          <w:szCs w:val="28"/>
          <w:lang w:eastAsia="cs-CZ"/>
        </w:rPr>
        <w:t xml:space="preserve">Návrh zmluvy o dielo č. </w:t>
      </w:r>
    </w:p>
    <w:p w14:paraId="4DCE0F8D" w14:textId="77777777" w:rsidR="009B35AD" w:rsidRPr="006D039C" w:rsidRDefault="009B35AD" w:rsidP="009B35AD">
      <w:pPr>
        <w:autoSpaceDE w:val="0"/>
        <w:autoSpaceDN w:val="0"/>
        <w:spacing w:before="120"/>
        <w:jc w:val="center"/>
        <w:rPr>
          <w:rFonts w:ascii="Times New Roman" w:hAnsi="Times New Roman"/>
          <w:b/>
          <w:noProof w:val="0"/>
          <w:sz w:val="24"/>
          <w:lang w:eastAsia="cs-CZ"/>
        </w:rPr>
      </w:pPr>
      <w:r w:rsidRPr="006D039C">
        <w:rPr>
          <w:rFonts w:ascii="Times New Roman" w:hAnsi="Times New Roman"/>
          <w:b/>
          <w:noProof w:val="0"/>
          <w:sz w:val="24"/>
          <w:lang w:eastAsia="cs-CZ"/>
        </w:rPr>
        <w:t>Článok I.</w:t>
      </w:r>
    </w:p>
    <w:p w14:paraId="753772B4" w14:textId="77777777" w:rsidR="009B35AD" w:rsidRPr="006D039C" w:rsidRDefault="009B35AD" w:rsidP="009B35AD">
      <w:pPr>
        <w:autoSpaceDE w:val="0"/>
        <w:autoSpaceDN w:val="0"/>
        <w:spacing w:before="120"/>
        <w:jc w:val="center"/>
        <w:rPr>
          <w:rFonts w:ascii="Times New Roman" w:hAnsi="Times New Roman"/>
          <w:b/>
          <w:noProof w:val="0"/>
          <w:sz w:val="24"/>
          <w:lang w:eastAsia="cs-CZ"/>
        </w:rPr>
      </w:pPr>
      <w:r w:rsidRPr="006D039C">
        <w:rPr>
          <w:rFonts w:ascii="Times New Roman" w:hAnsi="Times New Roman"/>
          <w:b/>
          <w:noProof w:val="0"/>
          <w:sz w:val="24"/>
          <w:lang w:eastAsia="cs-CZ"/>
        </w:rPr>
        <w:t>Zmluvné strany</w:t>
      </w:r>
    </w:p>
    <w:p w14:paraId="6B386577" w14:textId="77777777" w:rsidR="009B35AD" w:rsidRPr="006D039C" w:rsidRDefault="009B35AD" w:rsidP="009B35AD">
      <w:pPr>
        <w:autoSpaceDE w:val="0"/>
        <w:autoSpaceDN w:val="0"/>
        <w:spacing w:before="120"/>
        <w:jc w:val="center"/>
        <w:rPr>
          <w:rFonts w:ascii="Times New Roman" w:hAnsi="Times New Roman"/>
          <w:noProof w:val="0"/>
          <w:sz w:val="24"/>
          <w:u w:val="single"/>
          <w:lang w:eastAsia="cs-CZ"/>
        </w:rPr>
      </w:pPr>
    </w:p>
    <w:p w14:paraId="6D996CA8" w14:textId="77777777" w:rsidR="009B35AD" w:rsidRPr="006D039C" w:rsidRDefault="009B35AD" w:rsidP="009B35AD">
      <w:pPr>
        <w:autoSpaceDE w:val="0"/>
        <w:autoSpaceDN w:val="0"/>
        <w:spacing w:before="120"/>
        <w:rPr>
          <w:rFonts w:ascii="Times New Roman" w:hAnsi="Times New Roman"/>
          <w:noProof w:val="0"/>
          <w:sz w:val="24"/>
          <w:lang w:eastAsia="cs-CZ"/>
        </w:rPr>
      </w:pPr>
      <w:r w:rsidRPr="006D039C">
        <w:rPr>
          <w:rFonts w:ascii="Times New Roman" w:hAnsi="Times New Roman"/>
          <w:noProof w:val="0"/>
          <w:sz w:val="24"/>
          <w:lang w:eastAsia="cs-CZ"/>
        </w:rPr>
        <w:t>1.1 Objednávateľ</w:t>
      </w:r>
    </w:p>
    <w:p w14:paraId="31EA4E8F" w14:textId="77777777" w:rsidR="009B35AD" w:rsidRPr="006D039C" w:rsidRDefault="009B35AD" w:rsidP="009B35AD">
      <w:pPr>
        <w:autoSpaceDE w:val="0"/>
        <w:autoSpaceDN w:val="0"/>
        <w:adjustRightInd w:val="0"/>
        <w:rPr>
          <w:rFonts w:ascii="Times New Roman" w:hAnsi="Times New Roman"/>
          <w:b/>
          <w:bCs/>
          <w:noProof w:val="0"/>
          <w:sz w:val="24"/>
        </w:rPr>
      </w:pPr>
      <w:r w:rsidRPr="006D039C">
        <w:rPr>
          <w:rFonts w:ascii="Times New Roman" w:hAnsi="Times New Roman"/>
          <w:b/>
          <w:bCs/>
          <w:noProof w:val="0"/>
          <w:sz w:val="24"/>
        </w:rPr>
        <w:t xml:space="preserve">Obchodné meno:           </w:t>
      </w:r>
      <w:r>
        <w:rPr>
          <w:rFonts w:ascii="Times New Roman" w:hAnsi="Times New Roman"/>
          <w:noProof w:val="0"/>
          <w:sz w:val="24"/>
        </w:rPr>
        <w:t xml:space="preserve">Obec </w:t>
      </w:r>
      <w:r>
        <w:rPr>
          <w:rFonts w:ascii="Times New Roman" w:hAnsi="Times New Roman"/>
          <w:sz w:val="24"/>
        </w:rPr>
        <w:t>Pusté Úľany</w:t>
      </w:r>
    </w:p>
    <w:p w14:paraId="04D4A296" w14:textId="35344AEB" w:rsidR="009B35AD" w:rsidRPr="00672627" w:rsidRDefault="009B35AD" w:rsidP="009B35AD">
      <w:pPr>
        <w:autoSpaceDE w:val="0"/>
        <w:autoSpaceDN w:val="0"/>
        <w:adjustRightInd w:val="0"/>
        <w:rPr>
          <w:rFonts w:ascii="Times New Roman" w:hAnsi="Times New Roman"/>
          <w:noProof w:val="0"/>
          <w:sz w:val="24"/>
        </w:rPr>
      </w:pPr>
      <w:r w:rsidRPr="006D039C">
        <w:rPr>
          <w:rFonts w:ascii="Times New Roman" w:hAnsi="Times New Roman"/>
          <w:noProof w:val="0"/>
          <w:sz w:val="24"/>
        </w:rPr>
        <w:t xml:space="preserve">Sídlo:                               </w:t>
      </w:r>
      <w:r>
        <w:rPr>
          <w:rFonts w:ascii="Times New Roman" w:hAnsi="Times New Roman"/>
          <w:noProof w:val="0"/>
          <w:sz w:val="24"/>
        </w:rPr>
        <w:t xml:space="preserve">Hlavná </w:t>
      </w:r>
      <w:r w:rsidR="00E33F1C">
        <w:rPr>
          <w:rFonts w:ascii="Times New Roman" w:hAnsi="Times New Roman"/>
          <w:noProof w:val="0"/>
          <w:sz w:val="24"/>
        </w:rPr>
        <w:t>111/66</w:t>
      </w:r>
      <w:bookmarkStart w:id="27" w:name="_GoBack"/>
      <w:bookmarkEnd w:id="27"/>
      <w:r>
        <w:rPr>
          <w:rFonts w:ascii="Times New Roman" w:hAnsi="Times New Roman"/>
          <w:noProof w:val="0"/>
          <w:sz w:val="24"/>
        </w:rPr>
        <w:t xml:space="preserve">, 925 </w:t>
      </w:r>
      <w:r w:rsidRPr="00672627">
        <w:rPr>
          <w:rFonts w:ascii="Times New Roman" w:hAnsi="Times New Roman"/>
          <w:noProof w:val="0"/>
          <w:sz w:val="24"/>
        </w:rPr>
        <w:t>28 Pusté Úľany</w:t>
      </w:r>
    </w:p>
    <w:p w14:paraId="6C6E17C7" w14:textId="77777777" w:rsidR="009B35AD" w:rsidRPr="00672627" w:rsidRDefault="009B35AD" w:rsidP="009B35AD">
      <w:pPr>
        <w:autoSpaceDE w:val="0"/>
        <w:autoSpaceDN w:val="0"/>
        <w:adjustRightInd w:val="0"/>
        <w:rPr>
          <w:rFonts w:ascii="Times New Roman" w:hAnsi="Times New Roman"/>
          <w:noProof w:val="0"/>
          <w:sz w:val="24"/>
        </w:rPr>
      </w:pPr>
      <w:r w:rsidRPr="00672627">
        <w:rPr>
          <w:rFonts w:ascii="Times New Roman" w:hAnsi="Times New Roman"/>
          <w:noProof w:val="0"/>
          <w:sz w:val="24"/>
        </w:rPr>
        <w:t>Štatutárny zástupca:        Ing. Henrich Čambál, starosta</w:t>
      </w:r>
    </w:p>
    <w:p w14:paraId="56930B7A" w14:textId="77777777" w:rsidR="009B35AD" w:rsidRPr="00485F9A" w:rsidRDefault="009B35AD" w:rsidP="009B35AD">
      <w:pPr>
        <w:autoSpaceDE w:val="0"/>
        <w:autoSpaceDN w:val="0"/>
        <w:adjustRightInd w:val="0"/>
        <w:rPr>
          <w:rFonts w:ascii="Times New Roman" w:hAnsi="Times New Roman"/>
          <w:noProof w:val="0"/>
          <w:sz w:val="24"/>
        </w:rPr>
      </w:pPr>
      <w:r w:rsidRPr="00672627">
        <w:rPr>
          <w:rFonts w:ascii="Times New Roman" w:hAnsi="Times New Roman"/>
          <w:noProof w:val="0"/>
          <w:sz w:val="24"/>
        </w:rPr>
        <w:t>Bankové spojenie</w:t>
      </w:r>
      <w:r w:rsidRPr="00485F9A">
        <w:rPr>
          <w:rFonts w:ascii="Times New Roman" w:hAnsi="Times New Roman"/>
          <w:noProof w:val="0"/>
          <w:sz w:val="24"/>
        </w:rPr>
        <w:t>:           Všeobecná úverová banka, a.s.</w:t>
      </w:r>
    </w:p>
    <w:p w14:paraId="622C2D98" w14:textId="77777777" w:rsidR="009B35AD" w:rsidRPr="00485F9A" w:rsidRDefault="009B35AD" w:rsidP="009B35AD">
      <w:pPr>
        <w:autoSpaceDE w:val="0"/>
        <w:autoSpaceDN w:val="0"/>
        <w:adjustRightInd w:val="0"/>
        <w:rPr>
          <w:rFonts w:ascii="Times New Roman" w:hAnsi="Times New Roman"/>
          <w:noProof w:val="0"/>
          <w:sz w:val="24"/>
        </w:rPr>
      </w:pPr>
      <w:r w:rsidRPr="00485F9A">
        <w:rPr>
          <w:rFonts w:ascii="Times New Roman" w:hAnsi="Times New Roman"/>
          <w:noProof w:val="0"/>
          <w:sz w:val="24"/>
        </w:rPr>
        <w:t xml:space="preserve">IBAN:                              </w:t>
      </w:r>
      <w:r w:rsidRPr="00485F9A">
        <w:rPr>
          <w:rFonts w:ascii="Times New Roman" w:hAnsi="Times New Roman"/>
          <w:sz w:val="24"/>
        </w:rPr>
        <w:t>SK19 0200 0000 0038 7739 1857</w:t>
      </w:r>
      <w:r w:rsidRPr="00485F9A">
        <w:rPr>
          <w:rFonts w:ascii="Times New Roman" w:hAnsi="Times New Roman"/>
          <w:noProof w:val="0"/>
          <w:sz w:val="24"/>
        </w:rPr>
        <w:t xml:space="preserve"> </w:t>
      </w:r>
    </w:p>
    <w:p w14:paraId="53DE1E19" w14:textId="77777777" w:rsidR="009B35AD" w:rsidRPr="00485F9A" w:rsidRDefault="009B35AD" w:rsidP="009B35AD">
      <w:pPr>
        <w:autoSpaceDE w:val="0"/>
        <w:autoSpaceDN w:val="0"/>
        <w:adjustRightInd w:val="0"/>
        <w:rPr>
          <w:rFonts w:ascii="Times New Roman" w:hAnsi="Times New Roman"/>
          <w:noProof w:val="0"/>
          <w:sz w:val="24"/>
        </w:rPr>
      </w:pPr>
      <w:r w:rsidRPr="00485F9A">
        <w:rPr>
          <w:rFonts w:ascii="Times New Roman" w:hAnsi="Times New Roman"/>
          <w:noProof w:val="0"/>
          <w:sz w:val="24"/>
        </w:rPr>
        <w:t xml:space="preserve">IČO:                                 </w:t>
      </w:r>
      <w:r w:rsidRPr="00485F9A">
        <w:rPr>
          <w:rFonts w:ascii="Times New Roman" w:hAnsi="Times New Roman"/>
          <w:sz w:val="24"/>
        </w:rPr>
        <w:t>00 306 134</w:t>
      </w:r>
      <w:r w:rsidRPr="00485F9A">
        <w:rPr>
          <w:rFonts w:ascii="Times New Roman" w:hAnsi="Times New Roman"/>
          <w:noProof w:val="0"/>
          <w:sz w:val="24"/>
        </w:rPr>
        <w:t xml:space="preserve">     </w:t>
      </w:r>
    </w:p>
    <w:p w14:paraId="0B3584EB" w14:textId="77777777" w:rsidR="009B35AD" w:rsidRPr="00485F9A" w:rsidRDefault="009B35AD" w:rsidP="009B35AD">
      <w:pPr>
        <w:tabs>
          <w:tab w:val="left" w:pos="-2700"/>
          <w:tab w:val="left" w:pos="2520"/>
        </w:tabs>
        <w:autoSpaceDE w:val="0"/>
        <w:autoSpaceDN w:val="0"/>
        <w:jc w:val="both"/>
        <w:rPr>
          <w:rFonts w:ascii="Times New Roman" w:hAnsi="Times New Roman"/>
          <w:noProof w:val="0"/>
          <w:sz w:val="24"/>
          <w:lang w:eastAsia="cs-CZ"/>
        </w:rPr>
      </w:pPr>
      <w:r w:rsidRPr="00485F9A">
        <w:rPr>
          <w:rFonts w:ascii="Times New Roman" w:hAnsi="Times New Roman"/>
          <w:noProof w:val="0"/>
          <w:sz w:val="24"/>
        </w:rPr>
        <w:t xml:space="preserve">DIČ:                                 </w:t>
      </w:r>
      <w:r w:rsidRPr="00485F9A">
        <w:rPr>
          <w:rStyle w:val="acopre"/>
          <w:rFonts w:ascii="Times New Roman" w:hAnsi="Times New Roman"/>
          <w:sz w:val="24"/>
        </w:rPr>
        <w:t>2021006724</w:t>
      </w:r>
    </w:p>
    <w:p w14:paraId="1F38EB10" w14:textId="77777777" w:rsidR="009B35AD" w:rsidRPr="00485F9A" w:rsidRDefault="009B35AD" w:rsidP="009B35AD">
      <w:pPr>
        <w:tabs>
          <w:tab w:val="left" w:pos="-2700"/>
          <w:tab w:val="left" w:pos="2520"/>
        </w:tabs>
        <w:autoSpaceDE w:val="0"/>
        <w:autoSpaceDN w:val="0"/>
        <w:jc w:val="both"/>
        <w:rPr>
          <w:rFonts w:ascii="Times New Roman" w:hAnsi="Times New Roman"/>
          <w:noProof w:val="0"/>
          <w:sz w:val="24"/>
          <w:lang w:eastAsia="cs-CZ"/>
        </w:rPr>
      </w:pPr>
      <w:r w:rsidRPr="00485F9A">
        <w:rPr>
          <w:rFonts w:ascii="Times New Roman" w:hAnsi="Times New Roman"/>
          <w:noProof w:val="0"/>
          <w:sz w:val="24"/>
          <w:lang w:eastAsia="cs-CZ"/>
        </w:rPr>
        <w:t xml:space="preserve"> (ďalej len "objednávateľ")</w:t>
      </w:r>
    </w:p>
    <w:p w14:paraId="659E876C" w14:textId="77777777" w:rsidR="009B35AD" w:rsidRPr="006D039C" w:rsidRDefault="009B35AD" w:rsidP="009B35AD">
      <w:pPr>
        <w:autoSpaceDE w:val="0"/>
        <w:autoSpaceDN w:val="0"/>
        <w:spacing w:before="120"/>
        <w:rPr>
          <w:rFonts w:ascii="Times New Roman" w:hAnsi="Times New Roman"/>
          <w:noProof w:val="0"/>
          <w:sz w:val="24"/>
          <w:lang w:eastAsia="cs-CZ"/>
        </w:rPr>
      </w:pPr>
    </w:p>
    <w:p w14:paraId="0DBE266F" w14:textId="77777777" w:rsidR="009B35AD" w:rsidRPr="006D039C" w:rsidRDefault="009B35AD" w:rsidP="009B35AD">
      <w:pPr>
        <w:autoSpaceDE w:val="0"/>
        <w:autoSpaceDN w:val="0"/>
        <w:spacing w:before="120"/>
        <w:rPr>
          <w:rFonts w:ascii="Times New Roman" w:hAnsi="Times New Roman"/>
          <w:noProof w:val="0"/>
          <w:sz w:val="24"/>
          <w:lang w:eastAsia="cs-CZ"/>
        </w:rPr>
      </w:pPr>
      <w:r w:rsidRPr="006D039C">
        <w:rPr>
          <w:rFonts w:ascii="Times New Roman" w:hAnsi="Times New Roman"/>
          <w:noProof w:val="0"/>
          <w:sz w:val="24"/>
          <w:lang w:eastAsia="cs-CZ"/>
        </w:rPr>
        <w:t>1.2 Zhotoviteľ:</w:t>
      </w:r>
    </w:p>
    <w:p w14:paraId="52D52EE3" w14:textId="77777777" w:rsidR="009B35AD" w:rsidRPr="006D039C" w:rsidRDefault="009B35AD" w:rsidP="009B35AD">
      <w:pPr>
        <w:autoSpaceDE w:val="0"/>
        <w:autoSpaceDN w:val="0"/>
        <w:spacing w:before="120"/>
        <w:rPr>
          <w:rFonts w:ascii="Times New Roman" w:hAnsi="Times New Roman"/>
          <w:b/>
          <w:noProof w:val="0"/>
          <w:sz w:val="24"/>
          <w:lang w:eastAsia="cs-CZ"/>
        </w:rPr>
      </w:pPr>
      <w:r w:rsidRPr="006D039C">
        <w:rPr>
          <w:rFonts w:ascii="Times New Roman" w:hAnsi="Times New Roman"/>
          <w:b/>
          <w:noProof w:val="0"/>
          <w:sz w:val="24"/>
          <w:lang w:eastAsia="cs-CZ"/>
        </w:rPr>
        <w:t>Obchodné meno:</w:t>
      </w:r>
      <w:r>
        <w:rPr>
          <w:rFonts w:ascii="Times New Roman" w:hAnsi="Times New Roman"/>
          <w:b/>
          <w:noProof w:val="0"/>
          <w:sz w:val="24"/>
          <w:lang w:eastAsia="cs-CZ"/>
        </w:rPr>
        <w:t xml:space="preserve">         </w:t>
      </w:r>
    </w:p>
    <w:p w14:paraId="5774AE01" w14:textId="77777777" w:rsidR="009B35AD" w:rsidRPr="006D039C" w:rsidRDefault="009B35AD" w:rsidP="009B35AD">
      <w:pPr>
        <w:autoSpaceDE w:val="0"/>
        <w:autoSpaceDN w:val="0"/>
        <w:rPr>
          <w:rFonts w:ascii="Times New Roman" w:hAnsi="Times New Roman"/>
          <w:noProof w:val="0"/>
          <w:sz w:val="24"/>
          <w:lang w:eastAsia="cs-CZ"/>
        </w:rPr>
      </w:pPr>
      <w:r w:rsidRPr="006D039C">
        <w:rPr>
          <w:rFonts w:ascii="Times New Roman" w:hAnsi="Times New Roman"/>
          <w:noProof w:val="0"/>
          <w:sz w:val="24"/>
          <w:lang w:eastAsia="cs-CZ"/>
        </w:rPr>
        <w:t>Sídlo:</w:t>
      </w:r>
      <w:r>
        <w:rPr>
          <w:rFonts w:ascii="Times New Roman" w:hAnsi="Times New Roman"/>
          <w:noProof w:val="0"/>
          <w:sz w:val="24"/>
          <w:lang w:eastAsia="cs-CZ"/>
        </w:rPr>
        <w:t xml:space="preserve">                             </w:t>
      </w:r>
    </w:p>
    <w:p w14:paraId="324439A6" w14:textId="77777777" w:rsidR="009B35AD" w:rsidRPr="006D039C" w:rsidRDefault="009B35AD" w:rsidP="009B35AD">
      <w:pPr>
        <w:autoSpaceDE w:val="0"/>
        <w:autoSpaceDN w:val="0"/>
        <w:ind w:left="2835" w:hanging="2835"/>
        <w:rPr>
          <w:rFonts w:ascii="Times New Roman" w:hAnsi="Times New Roman"/>
          <w:noProof w:val="0"/>
          <w:sz w:val="24"/>
          <w:lang w:eastAsia="cs-CZ"/>
        </w:rPr>
      </w:pPr>
      <w:r w:rsidRPr="006D039C">
        <w:rPr>
          <w:rFonts w:ascii="Times New Roman" w:hAnsi="Times New Roman"/>
          <w:noProof w:val="0"/>
          <w:sz w:val="24"/>
          <w:lang w:eastAsia="cs-CZ"/>
        </w:rPr>
        <w:t xml:space="preserve">Štatutárny zástupca: </w:t>
      </w:r>
      <w:r>
        <w:rPr>
          <w:rFonts w:ascii="Times New Roman" w:hAnsi="Times New Roman"/>
          <w:noProof w:val="0"/>
          <w:sz w:val="24"/>
          <w:lang w:eastAsia="cs-CZ"/>
        </w:rPr>
        <w:t xml:space="preserve">     </w:t>
      </w:r>
    </w:p>
    <w:p w14:paraId="7E64749C" w14:textId="77777777" w:rsidR="009B35AD" w:rsidRPr="006D039C" w:rsidRDefault="009B35AD" w:rsidP="009B35AD">
      <w:pPr>
        <w:autoSpaceDE w:val="0"/>
        <w:autoSpaceDN w:val="0"/>
        <w:ind w:left="2835" w:hanging="2835"/>
        <w:rPr>
          <w:rFonts w:ascii="Times New Roman" w:hAnsi="Times New Roman"/>
          <w:noProof w:val="0"/>
          <w:sz w:val="24"/>
          <w:lang w:eastAsia="cs-CZ"/>
        </w:rPr>
      </w:pPr>
      <w:r w:rsidRPr="006D039C">
        <w:rPr>
          <w:rFonts w:ascii="Times New Roman" w:hAnsi="Times New Roman"/>
          <w:noProof w:val="0"/>
          <w:sz w:val="24"/>
          <w:lang w:eastAsia="cs-CZ"/>
        </w:rPr>
        <w:t xml:space="preserve">Bankové spojenie </w:t>
      </w:r>
      <w:r>
        <w:rPr>
          <w:rFonts w:ascii="Times New Roman" w:hAnsi="Times New Roman"/>
          <w:noProof w:val="0"/>
          <w:sz w:val="24"/>
          <w:lang w:eastAsia="cs-CZ"/>
        </w:rPr>
        <w:t xml:space="preserve">         </w:t>
      </w:r>
    </w:p>
    <w:p w14:paraId="6EDA86AC" w14:textId="77777777" w:rsidR="009B35AD" w:rsidRPr="006D039C" w:rsidRDefault="009B35AD" w:rsidP="009B35AD">
      <w:pPr>
        <w:autoSpaceDE w:val="0"/>
        <w:autoSpaceDN w:val="0"/>
        <w:ind w:left="345" w:hanging="345"/>
        <w:jc w:val="both"/>
        <w:rPr>
          <w:rFonts w:ascii="Times New Roman" w:hAnsi="Times New Roman"/>
          <w:noProof w:val="0"/>
          <w:sz w:val="24"/>
          <w:lang w:eastAsia="cs-CZ"/>
        </w:rPr>
      </w:pPr>
      <w:r w:rsidRPr="006D039C">
        <w:rPr>
          <w:rFonts w:ascii="Times New Roman" w:hAnsi="Times New Roman"/>
          <w:noProof w:val="0"/>
          <w:sz w:val="24"/>
          <w:lang w:eastAsia="cs-CZ"/>
        </w:rPr>
        <w:t>IBAN:</w:t>
      </w:r>
      <w:r>
        <w:rPr>
          <w:rFonts w:ascii="Times New Roman" w:hAnsi="Times New Roman"/>
          <w:noProof w:val="0"/>
          <w:sz w:val="24"/>
          <w:lang w:eastAsia="cs-CZ"/>
        </w:rPr>
        <w:t xml:space="preserve">                           </w:t>
      </w:r>
    </w:p>
    <w:p w14:paraId="506D5404" w14:textId="77777777" w:rsidR="009B35AD" w:rsidRPr="006D039C" w:rsidRDefault="009B35AD" w:rsidP="009B35AD">
      <w:pPr>
        <w:autoSpaceDE w:val="0"/>
        <w:autoSpaceDN w:val="0"/>
        <w:ind w:left="345" w:hanging="345"/>
        <w:jc w:val="both"/>
        <w:rPr>
          <w:rFonts w:ascii="Times New Roman" w:hAnsi="Times New Roman"/>
          <w:noProof w:val="0"/>
          <w:sz w:val="24"/>
          <w:lang w:eastAsia="cs-CZ"/>
        </w:rPr>
      </w:pPr>
      <w:r w:rsidRPr="006D039C">
        <w:rPr>
          <w:rFonts w:ascii="Times New Roman" w:hAnsi="Times New Roman"/>
          <w:noProof w:val="0"/>
          <w:sz w:val="24"/>
          <w:lang w:eastAsia="cs-CZ"/>
        </w:rPr>
        <w:t xml:space="preserve">IČO : </w:t>
      </w:r>
      <w:r>
        <w:rPr>
          <w:rFonts w:ascii="Times New Roman" w:hAnsi="Times New Roman"/>
          <w:noProof w:val="0"/>
          <w:sz w:val="24"/>
          <w:lang w:eastAsia="cs-CZ"/>
        </w:rPr>
        <w:t xml:space="preserve">                            </w:t>
      </w:r>
    </w:p>
    <w:p w14:paraId="0D3D0E13" w14:textId="77777777" w:rsidR="009B35AD" w:rsidRPr="006D039C" w:rsidRDefault="009B35AD" w:rsidP="009B35AD">
      <w:pPr>
        <w:autoSpaceDE w:val="0"/>
        <w:autoSpaceDN w:val="0"/>
        <w:ind w:left="345" w:hanging="345"/>
        <w:jc w:val="both"/>
        <w:rPr>
          <w:rFonts w:ascii="Times New Roman" w:hAnsi="Times New Roman"/>
          <w:noProof w:val="0"/>
          <w:sz w:val="24"/>
          <w:lang w:eastAsia="cs-CZ"/>
        </w:rPr>
      </w:pPr>
      <w:r w:rsidRPr="006D039C">
        <w:rPr>
          <w:rFonts w:ascii="Times New Roman" w:hAnsi="Times New Roman"/>
          <w:noProof w:val="0"/>
          <w:sz w:val="24"/>
          <w:lang w:eastAsia="cs-CZ"/>
        </w:rPr>
        <w:t xml:space="preserve">DIČ </w:t>
      </w:r>
      <w:r>
        <w:rPr>
          <w:rFonts w:ascii="Times New Roman" w:hAnsi="Times New Roman"/>
          <w:noProof w:val="0"/>
          <w:sz w:val="24"/>
          <w:lang w:eastAsia="cs-CZ"/>
        </w:rPr>
        <w:t xml:space="preserve">:                             </w:t>
      </w:r>
    </w:p>
    <w:p w14:paraId="7A51A29A" w14:textId="77777777" w:rsidR="009B35AD" w:rsidRPr="006D039C" w:rsidRDefault="009B35AD" w:rsidP="009B35AD">
      <w:pPr>
        <w:autoSpaceDE w:val="0"/>
        <w:autoSpaceDN w:val="0"/>
        <w:ind w:left="2835" w:hanging="2835"/>
        <w:rPr>
          <w:rFonts w:ascii="Times New Roman" w:hAnsi="Times New Roman"/>
          <w:noProof w:val="0"/>
          <w:sz w:val="24"/>
          <w:lang w:eastAsia="cs-CZ"/>
        </w:rPr>
      </w:pPr>
      <w:r w:rsidRPr="006D039C">
        <w:rPr>
          <w:rFonts w:ascii="Times New Roman" w:hAnsi="Times New Roman"/>
          <w:noProof w:val="0"/>
          <w:sz w:val="24"/>
          <w:lang w:eastAsia="cs-CZ"/>
        </w:rPr>
        <w:t xml:space="preserve">Reg. č. z Obchodného registra </w:t>
      </w:r>
    </w:p>
    <w:p w14:paraId="28D7D486" w14:textId="77777777" w:rsidR="009B35AD" w:rsidRPr="006D039C" w:rsidRDefault="009B35AD" w:rsidP="009B35AD">
      <w:pPr>
        <w:tabs>
          <w:tab w:val="left" w:pos="2835"/>
        </w:tabs>
        <w:autoSpaceDE w:val="0"/>
        <w:autoSpaceDN w:val="0"/>
        <w:rPr>
          <w:rFonts w:ascii="Times New Roman" w:hAnsi="Times New Roman"/>
          <w:noProof w:val="0"/>
          <w:sz w:val="24"/>
          <w:lang w:eastAsia="cs-CZ"/>
        </w:rPr>
      </w:pPr>
      <w:r w:rsidRPr="006D039C">
        <w:rPr>
          <w:rFonts w:ascii="Times New Roman" w:hAnsi="Times New Roman"/>
          <w:noProof w:val="0"/>
          <w:sz w:val="24"/>
          <w:lang w:eastAsia="cs-CZ"/>
        </w:rPr>
        <w:t xml:space="preserve">Tel.: </w:t>
      </w:r>
      <w:r>
        <w:rPr>
          <w:rFonts w:ascii="Times New Roman" w:hAnsi="Times New Roman"/>
          <w:noProof w:val="0"/>
          <w:sz w:val="24"/>
          <w:lang w:eastAsia="cs-CZ"/>
        </w:rPr>
        <w:t xml:space="preserve">                              </w:t>
      </w:r>
    </w:p>
    <w:p w14:paraId="7B00E5C7" w14:textId="77777777" w:rsidR="009B35AD" w:rsidRPr="006D039C" w:rsidRDefault="009B35AD" w:rsidP="009B35AD">
      <w:pPr>
        <w:autoSpaceDE w:val="0"/>
        <w:autoSpaceDN w:val="0"/>
        <w:ind w:left="2127" w:hanging="2127"/>
        <w:rPr>
          <w:rFonts w:ascii="Times New Roman" w:hAnsi="Times New Roman"/>
          <w:bCs/>
          <w:noProof w:val="0"/>
          <w:sz w:val="24"/>
          <w:lang w:eastAsia="cs-CZ"/>
        </w:rPr>
      </w:pPr>
      <w:r w:rsidRPr="006D039C">
        <w:rPr>
          <w:rFonts w:ascii="Times New Roman" w:hAnsi="Times New Roman"/>
          <w:noProof w:val="0"/>
          <w:sz w:val="24"/>
          <w:lang w:eastAsia="cs-CZ"/>
        </w:rPr>
        <w:t xml:space="preserve"> (ďalej len "zhotoviteľ")</w:t>
      </w:r>
    </w:p>
    <w:p w14:paraId="6C7BFFF9" w14:textId="77777777" w:rsidR="009B35AD" w:rsidRPr="006D039C" w:rsidRDefault="009B35AD" w:rsidP="009B35AD">
      <w:pPr>
        <w:autoSpaceDE w:val="0"/>
        <w:autoSpaceDN w:val="0"/>
        <w:spacing w:before="120"/>
        <w:jc w:val="both"/>
        <w:rPr>
          <w:rFonts w:ascii="Times New Roman" w:hAnsi="Times New Roman"/>
          <w:bCs/>
          <w:noProof w:val="0"/>
          <w:sz w:val="24"/>
          <w:lang w:eastAsia="cs-CZ"/>
        </w:rPr>
      </w:pPr>
      <w:r w:rsidRPr="006D039C">
        <w:rPr>
          <w:rFonts w:ascii="Times New Roman" w:hAnsi="Times New Roman"/>
          <w:bCs/>
          <w:noProof w:val="0"/>
          <w:sz w:val="24"/>
          <w:lang w:eastAsia="cs-CZ"/>
        </w:rPr>
        <w:t xml:space="preserve">uzatvárajú podľa § 536 a nasl. Obchodného zákonníka na základe výsledkov verejného obstarávania vyhláseného objednávateľom podľa zákona 343/2015 Z.z. o verejnom obstarávaní a o zmene a doplnení niektorých zákonov v platnom znení  túto Zmluvu o dielo ( ďalej len  „Zmluva“ ) za nasledovných podmienok. </w:t>
      </w:r>
    </w:p>
    <w:p w14:paraId="6C17D6E2"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II</w:t>
      </w:r>
    </w:p>
    <w:p w14:paraId="699B9DCD"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Predmet zmluvy</w:t>
      </w:r>
    </w:p>
    <w:p w14:paraId="1201AB80"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2.1</w:t>
      </w:r>
      <w:r w:rsidRPr="006D039C">
        <w:rPr>
          <w:rFonts w:ascii="Times New Roman" w:hAnsi="Times New Roman"/>
          <w:noProof w:val="0"/>
          <w:sz w:val="24"/>
          <w:lang w:eastAsia="cs-CZ"/>
        </w:rPr>
        <w:tab/>
        <w:t>Zhotoviteľ sa zaväzuje, že za podmienok dohodnutých v tejto zmluve objednávateľovi dodá nasledovné dielo pre akciu:</w:t>
      </w:r>
    </w:p>
    <w:p w14:paraId="651D01CC" w14:textId="77777777" w:rsidR="009B35AD" w:rsidRPr="006D039C" w:rsidRDefault="009B35AD" w:rsidP="009B35AD">
      <w:pPr>
        <w:spacing w:before="120"/>
        <w:ind w:left="567" w:hanging="567"/>
        <w:jc w:val="center"/>
        <w:rPr>
          <w:rFonts w:ascii="Times New Roman" w:hAnsi="Times New Roman"/>
          <w:b/>
          <w:noProof w:val="0"/>
          <w:sz w:val="24"/>
          <w:lang w:eastAsia="cs-CZ"/>
        </w:rPr>
      </w:pPr>
      <w:r w:rsidRPr="006D039C">
        <w:rPr>
          <w:rFonts w:ascii="Times New Roman" w:hAnsi="Times New Roman"/>
          <w:b/>
          <w:noProof w:val="0"/>
          <w:sz w:val="24"/>
          <w:lang w:eastAsia="cs-CZ"/>
        </w:rPr>
        <w:t xml:space="preserve">      „</w:t>
      </w:r>
      <w:r w:rsidR="00B54027">
        <w:rPr>
          <w:rFonts w:ascii="Times New Roman" w:hAnsi="Times New Roman"/>
          <w:b/>
          <w:noProof w:val="0"/>
          <w:sz w:val="24"/>
          <w:lang w:eastAsia="cs-CZ"/>
        </w:rPr>
        <w:t>Multimodálny uzol</w:t>
      </w:r>
      <w:r w:rsidRPr="0084194C">
        <w:rPr>
          <w:rFonts w:ascii="Times New Roman" w:hAnsi="Times New Roman"/>
          <w:b/>
          <w:sz w:val="24"/>
        </w:rPr>
        <w:t xml:space="preserve"> </w:t>
      </w:r>
      <w:r>
        <w:rPr>
          <w:rFonts w:ascii="Times New Roman" w:hAnsi="Times New Roman"/>
          <w:b/>
          <w:sz w:val="24"/>
        </w:rPr>
        <w:t xml:space="preserve">v obci </w:t>
      </w:r>
      <w:r w:rsidRPr="0084194C">
        <w:rPr>
          <w:rFonts w:ascii="Times New Roman" w:hAnsi="Times New Roman"/>
          <w:b/>
          <w:sz w:val="24"/>
        </w:rPr>
        <w:t>Pusté Úľany</w:t>
      </w:r>
      <w:r w:rsidRPr="006D039C">
        <w:rPr>
          <w:rFonts w:ascii="Times New Roman" w:hAnsi="Times New Roman"/>
          <w:b/>
          <w:noProof w:val="0"/>
          <w:sz w:val="24"/>
          <w:lang w:eastAsia="cs-CZ"/>
        </w:rPr>
        <w:t>“</w:t>
      </w:r>
    </w:p>
    <w:p w14:paraId="24DAE712" w14:textId="77777777" w:rsidR="009B35AD" w:rsidRPr="006D039C" w:rsidRDefault="009B35AD" w:rsidP="009B35AD">
      <w:pPr>
        <w:spacing w:before="120"/>
        <w:ind w:left="709" w:hanging="567"/>
        <w:jc w:val="both"/>
        <w:rPr>
          <w:rFonts w:ascii="Times New Roman" w:hAnsi="Times New Roman"/>
          <w:noProof w:val="0"/>
          <w:sz w:val="24"/>
          <w:lang w:eastAsia="cs-CZ"/>
        </w:rPr>
      </w:pPr>
      <w:r w:rsidRPr="006D039C">
        <w:rPr>
          <w:rFonts w:ascii="Times New Roman" w:hAnsi="Times New Roman"/>
          <w:noProof w:val="0"/>
          <w:sz w:val="24"/>
          <w:lang w:eastAsia="cs-CZ"/>
        </w:rPr>
        <w:tab/>
      </w:r>
      <w:r w:rsidR="00B54027" w:rsidRPr="0087184A">
        <w:rPr>
          <w:rFonts w:ascii="Times New Roman" w:hAnsi="Times New Roman"/>
          <w:sz w:val="24"/>
        </w:rPr>
        <w:t xml:space="preserve">Predmetom zákazky je vybudovanie multimodálneho uzla v obci Pusté Úľany - dopravné plochy rozdelené podľa plánovaného využitia na účelové komunikácie samotného parkoviska, parkovacie státia, pešie komunikácie, spevnené plochy pre prístrešok autobusovej zastávky a prístrešku pre odkladanie bicyklov. Tiež je navrhnuté rozšírenie plochy pre vybudovanie samostatného zastávkového pruhu. Ďalšie návrhové prvky </w:t>
      </w:r>
      <w:r w:rsidR="00B54027" w:rsidRPr="0087184A">
        <w:rPr>
          <w:rFonts w:ascii="Times New Roman" w:hAnsi="Times New Roman"/>
          <w:sz w:val="24"/>
        </w:rPr>
        <w:lastRenderedPageBreak/>
        <w:t>predstavuje novonavrhované verejné osvetlenie a vybudovanie nového oplotenia pozemku ŽSR.</w:t>
      </w:r>
      <w:r>
        <w:rPr>
          <w:rFonts w:ascii="Times New Roman" w:hAnsi="Times New Roman"/>
          <w:color w:val="000000"/>
        </w:rPr>
        <w:t>.</w:t>
      </w:r>
    </w:p>
    <w:p w14:paraId="7CDF6FF5" w14:textId="77777777" w:rsidR="009B35AD" w:rsidRPr="006D039C" w:rsidRDefault="009B35AD" w:rsidP="009B35AD">
      <w:pPr>
        <w:spacing w:before="120"/>
        <w:ind w:left="709" w:hanging="567"/>
        <w:jc w:val="both"/>
        <w:rPr>
          <w:rFonts w:ascii="Times New Roman" w:hAnsi="Times New Roman"/>
          <w:noProof w:val="0"/>
          <w:sz w:val="24"/>
          <w:lang w:eastAsia="cs-CZ"/>
        </w:rPr>
      </w:pPr>
      <w:r w:rsidRPr="006D039C">
        <w:rPr>
          <w:rFonts w:ascii="Times New Roman" w:hAnsi="Times New Roman"/>
          <w:noProof w:val="0"/>
          <w:sz w:val="24"/>
          <w:lang w:eastAsia="cs-CZ"/>
        </w:rPr>
        <w:tab/>
        <w:t>Realizácia akcie bude uskutočnená podľa overeného projektu stavby a ohlásenia stavby vrátane:</w:t>
      </w:r>
    </w:p>
    <w:p w14:paraId="22D702B7" w14:textId="77777777" w:rsidR="009B35AD" w:rsidRPr="006D039C" w:rsidRDefault="009B35AD" w:rsidP="009B35AD">
      <w:pPr>
        <w:pStyle w:val="Odsekzoznamu1"/>
        <w:numPr>
          <w:ilvl w:val="2"/>
          <w:numId w:val="6"/>
        </w:numPr>
        <w:spacing w:before="120"/>
        <w:contextualSpacing/>
        <w:jc w:val="both"/>
        <w:rPr>
          <w:rFonts w:ascii="Times New Roman" w:hAnsi="Times New Roman"/>
          <w:noProof w:val="0"/>
          <w:sz w:val="24"/>
          <w:lang w:eastAsia="cs-CZ"/>
        </w:rPr>
      </w:pPr>
      <w:r w:rsidRPr="006D039C">
        <w:rPr>
          <w:rFonts w:ascii="Times New Roman" w:hAnsi="Times New Roman"/>
          <w:noProof w:val="0"/>
          <w:sz w:val="24"/>
          <w:lang w:eastAsia="cs-CZ"/>
        </w:rPr>
        <w:t>dodania príslušných atestov a certifikátov od zabudovaných materiálov a výrobkov,</w:t>
      </w:r>
    </w:p>
    <w:p w14:paraId="2D8FF1EF" w14:textId="77777777" w:rsidR="009B35AD" w:rsidRPr="006D039C" w:rsidRDefault="009B35AD" w:rsidP="009B35AD">
      <w:pPr>
        <w:pStyle w:val="Odsekzoznamu1"/>
        <w:numPr>
          <w:ilvl w:val="2"/>
          <w:numId w:val="6"/>
        </w:numPr>
        <w:spacing w:before="120"/>
        <w:contextualSpacing/>
        <w:jc w:val="both"/>
        <w:rPr>
          <w:rFonts w:ascii="Times New Roman" w:hAnsi="Times New Roman"/>
          <w:noProof w:val="0"/>
          <w:sz w:val="24"/>
          <w:lang w:eastAsia="cs-CZ"/>
        </w:rPr>
      </w:pPr>
      <w:r w:rsidRPr="006D039C">
        <w:rPr>
          <w:rFonts w:ascii="Times New Roman" w:hAnsi="Times New Roman"/>
          <w:noProof w:val="0"/>
          <w:sz w:val="24"/>
          <w:lang w:eastAsia="cs-CZ"/>
        </w:rPr>
        <w:t>dodania dokladov o využití a zneškodnení všetkých odpadov, ktoré vzniknú pri realizácií na povolené skládky (evidenčné listy odpadov, kópia faktúry za uloženie odpadu, vážne lístky),</w:t>
      </w:r>
    </w:p>
    <w:p w14:paraId="0641344C" w14:textId="77777777" w:rsidR="009B35AD" w:rsidRPr="006D039C" w:rsidRDefault="009B35AD" w:rsidP="009B35AD">
      <w:pPr>
        <w:pStyle w:val="Odsekzoznamu1"/>
        <w:numPr>
          <w:ilvl w:val="2"/>
          <w:numId w:val="6"/>
        </w:numPr>
        <w:spacing w:before="120"/>
        <w:contextualSpacing/>
        <w:jc w:val="both"/>
        <w:rPr>
          <w:rFonts w:ascii="Times New Roman" w:hAnsi="Times New Roman"/>
          <w:noProof w:val="0"/>
          <w:sz w:val="24"/>
          <w:lang w:eastAsia="cs-CZ"/>
        </w:rPr>
      </w:pPr>
      <w:r w:rsidRPr="006D039C">
        <w:rPr>
          <w:rFonts w:ascii="Times New Roman" w:hAnsi="Times New Roman"/>
          <w:noProof w:val="0"/>
          <w:sz w:val="24"/>
          <w:lang w:eastAsia="cs-CZ"/>
        </w:rPr>
        <w:t>dodania projektu skutočného realizovania stavby v počte 2 paré + digitálne vyhotovenie,</w:t>
      </w:r>
    </w:p>
    <w:p w14:paraId="0E7FEC41" w14:textId="77777777" w:rsidR="009B35AD" w:rsidRPr="006D039C" w:rsidRDefault="009B35AD" w:rsidP="009B35AD">
      <w:pPr>
        <w:pStyle w:val="Odsekzoznamu1"/>
        <w:numPr>
          <w:ilvl w:val="2"/>
          <w:numId w:val="6"/>
        </w:numPr>
        <w:spacing w:before="120"/>
        <w:contextualSpacing/>
        <w:jc w:val="both"/>
        <w:rPr>
          <w:rFonts w:ascii="Times New Roman" w:hAnsi="Times New Roman"/>
          <w:bCs/>
          <w:noProof w:val="0"/>
          <w:sz w:val="24"/>
          <w:lang w:eastAsia="cs-CZ"/>
        </w:rPr>
      </w:pPr>
      <w:r w:rsidRPr="006D039C">
        <w:rPr>
          <w:rFonts w:ascii="Times New Roman" w:hAnsi="Times New Roman"/>
          <w:noProof w:val="0"/>
          <w:sz w:val="24"/>
          <w:lang w:eastAsia="cs-CZ"/>
        </w:rPr>
        <w:t xml:space="preserve">doklady o výsledkoch predpísaných skúšok a meraní a o spôsobilosti prevádzkových zariadení na plynulú a bezpečnú prevádzku </w:t>
      </w:r>
    </w:p>
    <w:p w14:paraId="5C972645" w14:textId="77777777" w:rsidR="009B35AD" w:rsidRPr="006D039C" w:rsidRDefault="009B35AD" w:rsidP="009B35AD">
      <w:pPr>
        <w:pStyle w:val="Odsekzoznamu1"/>
        <w:spacing w:before="120"/>
        <w:ind w:left="1080"/>
        <w:contextualSpacing/>
        <w:jc w:val="both"/>
        <w:rPr>
          <w:rFonts w:ascii="Times New Roman" w:hAnsi="Times New Roman"/>
          <w:bCs/>
          <w:noProof w:val="0"/>
          <w:sz w:val="24"/>
          <w:lang w:eastAsia="cs-CZ"/>
        </w:rPr>
      </w:pPr>
    </w:p>
    <w:p w14:paraId="2DA408CC" w14:textId="77777777" w:rsidR="009B35AD" w:rsidRPr="00E0040B" w:rsidRDefault="009B35AD" w:rsidP="009B35AD">
      <w:pPr>
        <w:pStyle w:val="Odsekzoznamu1"/>
        <w:numPr>
          <w:ilvl w:val="1"/>
          <w:numId w:val="13"/>
        </w:numPr>
        <w:autoSpaceDE w:val="0"/>
        <w:autoSpaceDN w:val="0"/>
        <w:adjustRightInd w:val="0"/>
        <w:ind w:left="567" w:hanging="567"/>
        <w:contextualSpacing/>
        <w:jc w:val="both"/>
        <w:rPr>
          <w:rFonts w:ascii="Times New Roman" w:hAnsi="Times New Roman"/>
          <w:sz w:val="24"/>
        </w:rPr>
      </w:pPr>
      <w:r w:rsidRPr="00E0040B">
        <w:rPr>
          <w:rFonts w:ascii="Times New Roman" w:hAnsi="Times New Roman"/>
          <w:noProof w:val="0"/>
          <w:sz w:val="24"/>
          <w:lang w:eastAsia="cs-CZ"/>
        </w:rPr>
        <w:t xml:space="preserve">Zhotoviteľ sa zaväzuje zhotoviť dielo v rozsahu podľa schváleného projektu stavby, za podmienok dohodnutých v tejto Zmluve, a zhotovené dielo riadne a včas odovzdať objednávateľovi v zodpovedajúcej kvalite a v ponúknutej cene. </w:t>
      </w:r>
      <w:r w:rsidRPr="00E0040B">
        <w:rPr>
          <w:rFonts w:ascii="Times New Roman" w:hAnsi="Times New Roman"/>
          <w:sz w:val="24"/>
        </w:rPr>
        <w:t>Schválený projekt stavby bude zhotoviteľovi predložený pri podpise zmluvy</w:t>
      </w:r>
    </w:p>
    <w:p w14:paraId="08F24AE3" w14:textId="77777777" w:rsidR="009B35AD" w:rsidRPr="006D039C" w:rsidRDefault="009B35AD" w:rsidP="009B35AD">
      <w:pPr>
        <w:pStyle w:val="Odsekzoznamu1"/>
        <w:autoSpaceDE w:val="0"/>
        <w:autoSpaceDN w:val="0"/>
        <w:adjustRightInd w:val="0"/>
        <w:ind w:left="567" w:hanging="567"/>
        <w:jc w:val="both"/>
        <w:rPr>
          <w:rFonts w:ascii="Times New Roman" w:hAnsi="Times New Roman"/>
          <w:noProof w:val="0"/>
          <w:sz w:val="24"/>
        </w:rPr>
      </w:pPr>
    </w:p>
    <w:p w14:paraId="522F9299" w14:textId="77777777" w:rsidR="009B35AD" w:rsidRPr="006D039C" w:rsidRDefault="009B35AD" w:rsidP="009B35AD">
      <w:pPr>
        <w:autoSpaceDE w:val="0"/>
        <w:autoSpaceDN w:val="0"/>
        <w:adjustRightInd w:val="0"/>
        <w:ind w:left="567" w:hanging="567"/>
        <w:jc w:val="both"/>
        <w:rPr>
          <w:rFonts w:ascii="Times New Roman" w:hAnsi="Times New Roman"/>
          <w:noProof w:val="0"/>
          <w:sz w:val="24"/>
        </w:rPr>
      </w:pPr>
      <w:r w:rsidRPr="006D039C">
        <w:rPr>
          <w:rFonts w:ascii="Times New Roman" w:hAnsi="Times New Roman"/>
          <w:noProof w:val="0"/>
          <w:sz w:val="24"/>
        </w:rPr>
        <w:t>2.3</w:t>
      </w:r>
      <w:r w:rsidRPr="006D039C">
        <w:rPr>
          <w:rFonts w:ascii="Times New Roman" w:hAnsi="Times New Roman"/>
          <w:noProof w:val="0"/>
          <w:color w:val="FF0000"/>
          <w:sz w:val="24"/>
        </w:rPr>
        <w:tab/>
        <w:t xml:space="preserve"> </w:t>
      </w:r>
      <w:r w:rsidRPr="006D039C">
        <w:rPr>
          <w:rFonts w:ascii="Times New Roman" w:hAnsi="Times New Roman"/>
          <w:noProof w:val="0"/>
          <w:sz w:val="24"/>
        </w:rPr>
        <w:t>Zhotoviteľ vykoná samostatné, nezávislé posúdenie povahy a rozsahu rizík, ktoré podľa tejto zmluvy prevezme a získa informácie potrebné na plnenie svojich povinností podľa tejto zmluvy, vrátane:</w:t>
      </w:r>
    </w:p>
    <w:p w14:paraId="0617D0E7" w14:textId="77777777" w:rsidR="009B35AD" w:rsidRPr="006D039C" w:rsidRDefault="009B35AD" w:rsidP="009B35AD">
      <w:pPr>
        <w:autoSpaceDE w:val="0"/>
        <w:autoSpaceDN w:val="0"/>
        <w:adjustRightInd w:val="0"/>
        <w:ind w:left="567"/>
        <w:jc w:val="both"/>
        <w:rPr>
          <w:rFonts w:ascii="Times New Roman" w:hAnsi="Times New Roman"/>
          <w:noProof w:val="0"/>
          <w:sz w:val="24"/>
        </w:rPr>
      </w:pPr>
      <w:r w:rsidRPr="006D039C">
        <w:rPr>
          <w:rFonts w:ascii="Times New Roman" w:hAnsi="Times New Roman"/>
          <w:noProof w:val="0"/>
          <w:sz w:val="24"/>
        </w:rPr>
        <w:t>- informácií o povahe, umiestnení a stave staveniska; a</w:t>
      </w:r>
    </w:p>
    <w:p w14:paraId="5AB5CECF" w14:textId="77777777" w:rsidR="009B35AD" w:rsidRPr="006D039C" w:rsidRDefault="009B35AD" w:rsidP="009B35AD">
      <w:pPr>
        <w:autoSpaceDE w:val="0"/>
        <w:autoSpaceDN w:val="0"/>
        <w:adjustRightInd w:val="0"/>
        <w:ind w:left="567"/>
        <w:jc w:val="both"/>
        <w:rPr>
          <w:rFonts w:ascii="Times New Roman" w:hAnsi="Times New Roman"/>
          <w:noProof w:val="0"/>
          <w:sz w:val="24"/>
        </w:rPr>
      </w:pPr>
      <w:r w:rsidRPr="006D039C">
        <w:rPr>
          <w:rFonts w:ascii="Times New Roman" w:hAnsi="Times New Roman"/>
          <w:noProof w:val="0"/>
          <w:sz w:val="24"/>
        </w:rPr>
        <w:t>- informácií o archeologických nálezoch, oblastiach archeologického alebo vedeckého záujmu, či záujmu ochrany prírody, miestnych podmienkach a zariadeniach a stave už existujúcich stavieb.</w:t>
      </w:r>
    </w:p>
    <w:p w14:paraId="0BCBD171" w14:textId="77777777" w:rsidR="009B35AD" w:rsidRPr="006D039C" w:rsidRDefault="009B35AD" w:rsidP="009B35AD">
      <w:pPr>
        <w:autoSpaceDE w:val="0"/>
        <w:autoSpaceDN w:val="0"/>
        <w:adjustRightInd w:val="0"/>
        <w:ind w:left="567" w:hanging="567"/>
        <w:jc w:val="both"/>
        <w:rPr>
          <w:rFonts w:ascii="Times New Roman" w:hAnsi="Times New Roman"/>
          <w:noProof w:val="0"/>
          <w:sz w:val="24"/>
        </w:rPr>
      </w:pPr>
    </w:p>
    <w:p w14:paraId="252E814B" w14:textId="77777777" w:rsidR="009B35AD" w:rsidRPr="006D039C" w:rsidRDefault="009B35AD" w:rsidP="009B35AD">
      <w:pPr>
        <w:autoSpaceDE w:val="0"/>
        <w:autoSpaceDN w:val="0"/>
        <w:adjustRightInd w:val="0"/>
        <w:ind w:left="567" w:hanging="567"/>
        <w:jc w:val="both"/>
        <w:rPr>
          <w:rFonts w:ascii="Times New Roman" w:hAnsi="Times New Roman"/>
          <w:noProof w:val="0"/>
          <w:sz w:val="24"/>
          <w:lang w:eastAsia="cs-CZ"/>
        </w:rPr>
      </w:pPr>
      <w:r w:rsidRPr="006D039C">
        <w:rPr>
          <w:rFonts w:ascii="Times New Roman" w:hAnsi="Times New Roman"/>
          <w:noProof w:val="0"/>
          <w:sz w:val="24"/>
        </w:rPr>
        <w:t>2.4</w:t>
      </w:r>
      <w:r w:rsidRPr="006D039C">
        <w:rPr>
          <w:rFonts w:ascii="Times New Roman" w:hAnsi="Times New Roman"/>
          <w:noProof w:val="0"/>
          <w:sz w:val="24"/>
        </w:rPr>
        <w:tab/>
        <w:t xml:space="preserve"> Skutočnosť, že objednávateľ vedel o akejkoľvek záležitosti alebo ju odsúhlasil, nevylučuje uplatnenie akýchkoľvek nárokov alebo podanie žalôb zo strany objednávateľa voči zhotoviteľovi, ktoré by inak objednávateľ v zmysle tejto zmluvy mal alebo mohol podať.</w:t>
      </w:r>
    </w:p>
    <w:p w14:paraId="0422D84A" w14:textId="77777777" w:rsidR="009B35AD" w:rsidRPr="006D039C" w:rsidRDefault="009B35AD" w:rsidP="009B35AD">
      <w:pPr>
        <w:spacing w:before="120"/>
        <w:ind w:left="567" w:hanging="567"/>
        <w:jc w:val="both"/>
        <w:rPr>
          <w:rFonts w:ascii="Times New Roman" w:hAnsi="Times New Roman"/>
          <w:noProof w:val="0"/>
          <w:sz w:val="24"/>
          <w:lang w:eastAsia="cs-CZ"/>
        </w:rPr>
      </w:pPr>
      <w:r w:rsidRPr="006D039C">
        <w:rPr>
          <w:rFonts w:ascii="Times New Roman" w:hAnsi="Times New Roman"/>
          <w:noProof w:val="0"/>
          <w:sz w:val="24"/>
          <w:lang w:eastAsia="cs-CZ"/>
        </w:rPr>
        <w:t>2.5.</w:t>
      </w:r>
      <w:r w:rsidRPr="006D039C">
        <w:rPr>
          <w:rFonts w:ascii="Times New Roman" w:hAnsi="Times New Roman"/>
          <w:noProof w:val="0"/>
          <w:sz w:val="24"/>
          <w:lang w:eastAsia="cs-CZ"/>
        </w:rPr>
        <w:tab/>
      </w:r>
      <w:r w:rsidRPr="006D039C">
        <w:rPr>
          <w:rFonts w:ascii="Times New Roman" w:hAnsi="Times New Roman"/>
          <w:noProof w:val="0"/>
          <w:sz w:val="24"/>
          <w:lang w:eastAsia="cs-CZ"/>
        </w:rPr>
        <w:tab/>
        <w:t>Zhotoviteľ sa zaväzuje zhotoviť dielo vo vlastnom mene a na vlastnú zodpovednosť.</w:t>
      </w:r>
    </w:p>
    <w:p w14:paraId="47D051A5"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p>
    <w:p w14:paraId="1DD8FAB7"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III.</w:t>
      </w:r>
    </w:p>
    <w:p w14:paraId="2816F4CE"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Miesto plnenia</w:t>
      </w:r>
    </w:p>
    <w:p w14:paraId="13BA50C4" w14:textId="77777777" w:rsidR="009B35AD" w:rsidRPr="006D039C" w:rsidRDefault="009B35AD" w:rsidP="009B35AD">
      <w:pPr>
        <w:autoSpaceDE w:val="0"/>
        <w:autoSpaceDN w:val="0"/>
        <w:spacing w:before="120"/>
        <w:ind w:left="567" w:hanging="567"/>
        <w:rPr>
          <w:rFonts w:ascii="Times New Roman" w:hAnsi="Times New Roman"/>
          <w:noProof w:val="0"/>
          <w:sz w:val="24"/>
        </w:rPr>
      </w:pPr>
      <w:r w:rsidRPr="006D039C">
        <w:rPr>
          <w:rFonts w:ascii="Times New Roman" w:hAnsi="Times New Roman"/>
          <w:noProof w:val="0"/>
          <w:sz w:val="24"/>
          <w:lang w:eastAsia="cs-CZ"/>
        </w:rPr>
        <w:t>3.1</w:t>
      </w:r>
      <w:r w:rsidRPr="006D039C">
        <w:rPr>
          <w:rFonts w:ascii="Times New Roman" w:hAnsi="Times New Roman"/>
          <w:noProof w:val="0"/>
          <w:sz w:val="24"/>
          <w:lang w:eastAsia="cs-CZ"/>
        </w:rPr>
        <w:tab/>
      </w:r>
      <w:r w:rsidR="00B54027" w:rsidRPr="0087184A">
        <w:rPr>
          <w:rFonts w:ascii="Times New Roman" w:hAnsi="Times New Roman"/>
          <w:sz w:val="24"/>
        </w:rPr>
        <w:t>Miesto stavby sa nachádza v extraviláne obce Pusté Úľany. Stavba sa nachádza na p.č. 1255, 1257,1258, 743 a 738.</w:t>
      </w:r>
      <w:r>
        <w:rPr>
          <w:rFonts w:ascii="Times New Roman" w:hAnsi="Times New Roman"/>
          <w:noProof w:val="0"/>
          <w:sz w:val="24"/>
          <w:lang w:eastAsia="cs-CZ"/>
        </w:rPr>
        <w:t>.</w:t>
      </w:r>
    </w:p>
    <w:p w14:paraId="6DB91F14" w14:textId="77777777" w:rsidR="009B35AD" w:rsidRPr="006D039C" w:rsidRDefault="009B35AD" w:rsidP="009B35AD">
      <w:pPr>
        <w:autoSpaceDE w:val="0"/>
        <w:autoSpaceDN w:val="0"/>
        <w:spacing w:before="120"/>
        <w:ind w:left="540" w:hanging="540"/>
        <w:rPr>
          <w:rFonts w:ascii="Times New Roman" w:hAnsi="Times New Roman"/>
          <w:noProof w:val="0"/>
          <w:sz w:val="24"/>
          <w:lang w:eastAsia="cs-CZ"/>
        </w:rPr>
      </w:pPr>
    </w:p>
    <w:p w14:paraId="71EA4516"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IV.</w:t>
      </w:r>
    </w:p>
    <w:p w14:paraId="436962E4"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Cena diela</w:t>
      </w:r>
    </w:p>
    <w:p w14:paraId="3D038F15"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4.1</w:t>
      </w:r>
      <w:r w:rsidRPr="006D039C">
        <w:rPr>
          <w:rFonts w:ascii="Times New Roman" w:hAnsi="Times New Roman"/>
          <w:noProof w:val="0"/>
          <w:sz w:val="24"/>
          <w:lang w:eastAsia="cs-CZ"/>
        </w:rPr>
        <w:tab/>
        <w:t>Cena diela v celom rozsahu podľa článku II. tejto zmluvy je stanovená dohodou zmluvných strán v zmysle zákona NR SR č. 18/1996 Z .z. o cenách v znení neskorších predpisov. Cena je stanovená vrátane DPH. Dohodnutá cena diela je konečná.</w:t>
      </w:r>
    </w:p>
    <w:p w14:paraId="4C94F2B1" w14:textId="77777777" w:rsidR="009B35AD" w:rsidRPr="006D039C" w:rsidRDefault="009B35AD" w:rsidP="009B35AD">
      <w:pPr>
        <w:tabs>
          <w:tab w:val="num" w:pos="1777"/>
        </w:tabs>
        <w:autoSpaceDE w:val="0"/>
        <w:autoSpaceDN w:val="0"/>
        <w:spacing w:before="120"/>
        <w:jc w:val="both"/>
        <w:rPr>
          <w:rFonts w:ascii="Times New Roman" w:hAnsi="Times New Roman"/>
          <w:noProof w:val="0"/>
          <w:sz w:val="24"/>
          <w:lang w:eastAsia="cs-CZ"/>
        </w:rPr>
      </w:pPr>
    </w:p>
    <w:tbl>
      <w:tblPr>
        <w:tblW w:w="9072" w:type="dxa"/>
        <w:tblInd w:w="739" w:type="dxa"/>
        <w:tblLayout w:type="fixed"/>
        <w:tblCellMar>
          <w:left w:w="30" w:type="dxa"/>
          <w:right w:w="30" w:type="dxa"/>
        </w:tblCellMar>
        <w:tblLook w:val="0000" w:firstRow="0" w:lastRow="0" w:firstColumn="0" w:lastColumn="0" w:noHBand="0" w:noVBand="0"/>
      </w:tblPr>
      <w:tblGrid>
        <w:gridCol w:w="425"/>
        <w:gridCol w:w="2268"/>
        <w:gridCol w:w="2268"/>
        <w:gridCol w:w="1701"/>
        <w:gridCol w:w="2410"/>
      </w:tblGrid>
      <w:tr w:rsidR="009B35AD" w:rsidRPr="006D039C" w14:paraId="233CE078" w14:textId="77777777" w:rsidTr="000E791E">
        <w:trPr>
          <w:trHeight w:val="439"/>
        </w:trPr>
        <w:tc>
          <w:tcPr>
            <w:tcW w:w="425" w:type="dxa"/>
            <w:tcBorders>
              <w:top w:val="single" w:sz="12" w:space="0" w:color="auto"/>
              <w:left w:val="single" w:sz="12" w:space="0" w:color="auto"/>
              <w:bottom w:val="nil"/>
              <w:right w:val="single" w:sz="6" w:space="0" w:color="auto"/>
            </w:tcBorders>
          </w:tcPr>
          <w:p w14:paraId="092F56E2" w14:textId="77777777" w:rsidR="009B35AD" w:rsidRPr="006D039C"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r w:rsidRPr="006D039C">
              <w:rPr>
                <w:rFonts w:ascii="Times New Roman" w:hAnsi="Times New Roman"/>
                <w:b/>
                <w:bCs/>
                <w:iCs/>
                <w:noProof w:val="0"/>
                <w:color w:val="000000"/>
                <w:sz w:val="24"/>
                <w:lang w:eastAsia="cs-CZ"/>
              </w:rPr>
              <w:t>P.č</w:t>
            </w:r>
          </w:p>
        </w:tc>
        <w:tc>
          <w:tcPr>
            <w:tcW w:w="2268" w:type="dxa"/>
            <w:tcBorders>
              <w:top w:val="single" w:sz="12" w:space="0" w:color="auto"/>
              <w:left w:val="single" w:sz="6" w:space="0" w:color="auto"/>
              <w:bottom w:val="nil"/>
              <w:right w:val="single" w:sz="6" w:space="0" w:color="auto"/>
            </w:tcBorders>
          </w:tcPr>
          <w:p w14:paraId="7824C2C3" w14:textId="77777777" w:rsidR="009B35AD" w:rsidRPr="006D039C"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r w:rsidRPr="006D039C">
              <w:rPr>
                <w:rFonts w:ascii="Times New Roman" w:hAnsi="Times New Roman"/>
                <w:b/>
                <w:bCs/>
                <w:iCs/>
                <w:noProof w:val="0"/>
                <w:color w:val="000000"/>
                <w:sz w:val="24"/>
                <w:lang w:eastAsia="cs-CZ"/>
              </w:rPr>
              <w:t>Časť stavby</w:t>
            </w:r>
          </w:p>
        </w:tc>
        <w:tc>
          <w:tcPr>
            <w:tcW w:w="2268" w:type="dxa"/>
            <w:tcBorders>
              <w:top w:val="single" w:sz="12" w:space="0" w:color="auto"/>
              <w:left w:val="single" w:sz="6" w:space="0" w:color="auto"/>
              <w:bottom w:val="single" w:sz="2" w:space="0" w:color="000000"/>
              <w:right w:val="single" w:sz="6" w:space="0" w:color="auto"/>
            </w:tcBorders>
          </w:tcPr>
          <w:p w14:paraId="3550A88E" w14:textId="77777777" w:rsidR="009B35AD" w:rsidRPr="006D039C"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r w:rsidRPr="006D039C">
              <w:rPr>
                <w:rFonts w:ascii="Times New Roman" w:hAnsi="Times New Roman"/>
                <w:b/>
                <w:bCs/>
                <w:iCs/>
                <w:noProof w:val="0"/>
                <w:color w:val="000000"/>
                <w:sz w:val="24"/>
                <w:lang w:eastAsia="cs-CZ"/>
              </w:rPr>
              <w:t>Cena v EUR bez DPH</w:t>
            </w:r>
          </w:p>
        </w:tc>
        <w:tc>
          <w:tcPr>
            <w:tcW w:w="1701" w:type="dxa"/>
            <w:tcBorders>
              <w:top w:val="single" w:sz="12" w:space="0" w:color="auto"/>
              <w:left w:val="single" w:sz="6" w:space="0" w:color="auto"/>
              <w:bottom w:val="single" w:sz="2" w:space="0" w:color="000000"/>
              <w:right w:val="single" w:sz="6" w:space="0" w:color="auto"/>
            </w:tcBorders>
          </w:tcPr>
          <w:p w14:paraId="725F10D9" w14:textId="77777777" w:rsidR="009B35AD" w:rsidRPr="006D039C"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r w:rsidRPr="006D039C">
              <w:rPr>
                <w:rFonts w:ascii="Times New Roman" w:hAnsi="Times New Roman"/>
                <w:b/>
                <w:bCs/>
                <w:iCs/>
                <w:noProof w:val="0"/>
                <w:color w:val="000000"/>
                <w:sz w:val="24"/>
                <w:lang w:eastAsia="cs-CZ"/>
              </w:rPr>
              <w:t xml:space="preserve">DPH </w:t>
            </w:r>
          </w:p>
        </w:tc>
        <w:tc>
          <w:tcPr>
            <w:tcW w:w="2410" w:type="dxa"/>
            <w:tcBorders>
              <w:top w:val="single" w:sz="12" w:space="0" w:color="auto"/>
              <w:left w:val="single" w:sz="6" w:space="0" w:color="auto"/>
              <w:bottom w:val="single" w:sz="2" w:space="0" w:color="000000"/>
              <w:right w:val="single" w:sz="12" w:space="0" w:color="auto"/>
            </w:tcBorders>
          </w:tcPr>
          <w:p w14:paraId="441636B0" w14:textId="77777777" w:rsidR="009B35AD" w:rsidRPr="006D039C"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r w:rsidRPr="006D039C">
              <w:rPr>
                <w:rFonts w:ascii="Times New Roman" w:hAnsi="Times New Roman"/>
                <w:b/>
                <w:bCs/>
                <w:iCs/>
                <w:noProof w:val="0"/>
                <w:color w:val="000000"/>
                <w:sz w:val="24"/>
                <w:lang w:eastAsia="cs-CZ"/>
              </w:rPr>
              <w:t xml:space="preserve">Cena v EUR s DPH </w:t>
            </w:r>
          </w:p>
        </w:tc>
      </w:tr>
      <w:tr w:rsidR="009B35AD" w:rsidRPr="006D039C" w14:paraId="032C2CCE" w14:textId="77777777" w:rsidTr="000E791E">
        <w:trPr>
          <w:trHeight w:val="362"/>
        </w:trPr>
        <w:tc>
          <w:tcPr>
            <w:tcW w:w="425" w:type="dxa"/>
            <w:tcBorders>
              <w:top w:val="double" w:sz="6" w:space="0" w:color="auto"/>
              <w:left w:val="single" w:sz="12" w:space="0" w:color="auto"/>
              <w:bottom w:val="single" w:sz="6" w:space="0" w:color="auto"/>
              <w:right w:val="single" w:sz="6" w:space="0" w:color="auto"/>
            </w:tcBorders>
          </w:tcPr>
          <w:p w14:paraId="717C2FF6" w14:textId="77777777" w:rsidR="009B35AD" w:rsidRPr="006D039C" w:rsidRDefault="009B35AD" w:rsidP="000E791E">
            <w:pPr>
              <w:autoSpaceDE w:val="0"/>
              <w:autoSpaceDN w:val="0"/>
              <w:adjustRightInd w:val="0"/>
              <w:spacing w:before="120"/>
              <w:jc w:val="center"/>
              <w:rPr>
                <w:rFonts w:ascii="Times New Roman" w:hAnsi="Times New Roman"/>
                <w:iCs/>
                <w:noProof w:val="0"/>
                <w:color w:val="000000"/>
                <w:sz w:val="24"/>
                <w:lang w:eastAsia="cs-CZ"/>
              </w:rPr>
            </w:pPr>
            <w:r w:rsidRPr="006D039C">
              <w:rPr>
                <w:rFonts w:ascii="Times New Roman" w:hAnsi="Times New Roman"/>
                <w:iCs/>
                <w:noProof w:val="0"/>
                <w:color w:val="000000"/>
                <w:sz w:val="24"/>
                <w:lang w:eastAsia="cs-CZ"/>
              </w:rPr>
              <w:t>1</w:t>
            </w:r>
          </w:p>
        </w:tc>
        <w:tc>
          <w:tcPr>
            <w:tcW w:w="2268" w:type="dxa"/>
            <w:tcBorders>
              <w:top w:val="double" w:sz="6" w:space="0" w:color="auto"/>
              <w:left w:val="single" w:sz="6" w:space="0" w:color="auto"/>
              <w:bottom w:val="single" w:sz="6" w:space="0" w:color="auto"/>
              <w:right w:val="single" w:sz="6" w:space="0" w:color="000000"/>
            </w:tcBorders>
          </w:tcPr>
          <w:p w14:paraId="4448DE70" w14:textId="77777777" w:rsidR="009B35AD" w:rsidRPr="006D039C" w:rsidRDefault="009B35AD" w:rsidP="000E791E">
            <w:pPr>
              <w:autoSpaceDE w:val="0"/>
              <w:autoSpaceDN w:val="0"/>
              <w:adjustRightInd w:val="0"/>
              <w:spacing w:before="120"/>
              <w:rPr>
                <w:rFonts w:ascii="Times New Roman" w:hAnsi="Times New Roman"/>
                <w:b/>
                <w:bCs/>
                <w:iCs/>
                <w:noProof w:val="0"/>
                <w:color w:val="000000"/>
                <w:sz w:val="24"/>
                <w:lang w:eastAsia="cs-CZ"/>
              </w:rPr>
            </w:pPr>
            <w:r w:rsidRPr="006D039C">
              <w:rPr>
                <w:rFonts w:ascii="Times New Roman" w:hAnsi="Times New Roman"/>
                <w:b/>
                <w:bCs/>
                <w:iCs/>
                <w:noProof w:val="0"/>
                <w:color w:val="000000"/>
                <w:sz w:val="24"/>
                <w:lang w:eastAsia="cs-CZ"/>
              </w:rPr>
              <w:t>Stavebné práce</w:t>
            </w:r>
          </w:p>
        </w:tc>
        <w:tc>
          <w:tcPr>
            <w:tcW w:w="2268" w:type="dxa"/>
            <w:tcBorders>
              <w:top w:val="double" w:sz="6" w:space="0" w:color="auto"/>
              <w:left w:val="single" w:sz="6" w:space="0" w:color="000000"/>
              <w:bottom w:val="single" w:sz="6" w:space="0" w:color="000000"/>
              <w:right w:val="single" w:sz="6" w:space="0" w:color="000000"/>
            </w:tcBorders>
          </w:tcPr>
          <w:p w14:paraId="3A8A4215" w14:textId="77777777" w:rsidR="009B35AD" w:rsidRPr="00B412D6"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p>
        </w:tc>
        <w:tc>
          <w:tcPr>
            <w:tcW w:w="1701" w:type="dxa"/>
            <w:tcBorders>
              <w:top w:val="double" w:sz="6" w:space="0" w:color="auto"/>
              <w:left w:val="single" w:sz="6" w:space="0" w:color="000000"/>
              <w:bottom w:val="single" w:sz="6" w:space="0" w:color="000000"/>
              <w:right w:val="single" w:sz="6" w:space="0" w:color="000000"/>
            </w:tcBorders>
          </w:tcPr>
          <w:p w14:paraId="6515FFD6" w14:textId="77777777" w:rsidR="009B35AD" w:rsidRPr="00B412D6"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p>
        </w:tc>
        <w:tc>
          <w:tcPr>
            <w:tcW w:w="2410" w:type="dxa"/>
            <w:tcBorders>
              <w:top w:val="double" w:sz="6" w:space="0" w:color="auto"/>
              <w:left w:val="single" w:sz="6" w:space="0" w:color="000000"/>
              <w:bottom w:val="single" w:sz="6" w:space="0" w:color="000000"/>
              <w:right w:val="single" w:sz="12" w:space="0" w:color="auto"/>
            </w:tcBorders>
          </w:tcPr>
          <w:p w14:paraId="18049747" w14:textId="77777777" w:rsidR="009B35AD" w:rsidRPr="00B412D6"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p>
        </w:tc>
      </w:tr>
      <w:tr w:rsidR="009B35AD" w:rsidRPr="006D039C" w14:paraId="0B5F1327" w14:textId="77777777" w:rsidTr="000E791E">
        <w:trPr>
          <w:trHeight w:val="454"/>
        </w:trPr>
        <w:tc>
          <w:tcPr>
            <w:tcW w:w="2693" w:type="dxa"/>
            <w:gridSpan w:val="2"/>
            <w:tcBorders>
              <w:top w:val="double" w:sz="6" w:space="0" w:color="auto"/>
              <w:left w:val="single" w:sz="12" w:space="0" w:color="auto"/>
              <w:bottom w:val="single" w:sz="12" w:space="0" w:color="auto"/>
              <w:right w:val="single" w:sz="6" w:space="0" w:color="auto"/>
            </w:tcBorders>
          </w:tcPr>
          <w:p w14:paraId="50BF7C2E" w14:textId="77777777" w:rsidR="009B35AD" w:rsidRPr="006D039C" w:rsidRDefault="009B35AD" w:rsidP="000E791E">
            <w:pPr>
              <w:autoSpaceDE w:val="0"/>
              <w:autoSpaceDN w:val="0"/>
              <w:adjustRightInd w:val="0"/>
              <w:spacing w:before="120"/>
              <w:jc w:val="right"/>
              <w:rPr>
                <w:rFonts w:ascii="Times New Roman" w:hAnsi="Times New Roman"/>
                <w:b/>
                <w:bCs/>
                <w:iCs/>
                <w:noProof w:val="0"/>
                <w:color w:val="000000"/>
                <w:sz w:val="24"/>
                <w:lang w:eastAsia="cs-CZ"/>
              </w:rPr>
            </w:pPr>
            <w:r w:rsidRPr="006D039C">
              <w:rPr>
                <w:rFonts w:ascii="Times New Roman" w:hAnsi="Times New Roman"/>
                <w:b/>
                <w:bCs/>
                <w:iCs/>
                <w:noProof w:val="0"/>
                <w:color w:val="000000"/>
                <w:sz w:val="24"/>
                <w:lang w:eastAsia="cs-CZ"/>
              </w:rPr>
              <w:t>Spolu</w:t>
            </w:r>
          </w:p>
        </w:tc>
        <w:tc>
          <w:tcPr>
            <w:tcW w:w="2268" w:type="dxa"/>
            <w:tcBorders>
              <w:top w:val="double" w:sz="6" w:space="0" w:color="auto"/>
              <w:left w:val="single" w:sz="6" w:space="0" w:color="auto"/>
              <w:bottom w:val="single" w:sz="12" w:space="0" w:color="auto"/>
              <w:right w:val="single" w:sz="6" w:space="0" w:color="auto"/>
            </w:tcBorders>
          </w:tcPr>
          <w:p w14:paraId="5D0BC408" w14:textId="77777777" w:rsidR="009B35AD" w:rsidRPr="006D039C"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p>
        </w:tc>
        <w:tc>
          <w:tcPr>
            <w:tcW w:w="1701" w:type="dxa"/>
            <w:tcBorders>
              <w:top w:val="double" w:sz="6" w:space="0" w:color="auto"/>
              <w:left w:val="single" w:sz="6" w:space="0" w:color="auto"/>
              <w:bottom w:val="single" w:sz="12" w:space="0" w:color="auto"/>
              <w:right w:val="single" w:sz="6" w:space="0" w:color="auto"/>
            </w:tcBorders>
          </w:tcPr>
          <w:p w14:paraId="276C5727" w14:textId="77777777" w:rsidR="009B35AD" w:rsidRPr="006D039C"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p>
        </w:tc>
        <w:tc>
          <w:tcPr>
            <w:tcW w:w="2410" w:type="dxa"/>
            <w:tcBorders>
              <w:top w:val="double" w:sz="6" w:space="0" w:color="auto"/>
              <w:left w:val="single" w:sz="6" w:space="0" w:color="auto"/>
              <w:bottom w:val="single" w:sz="12" w:space="0" w:color="auto"/>
              <w:right w:val="single" w:sz="12" w:space="0" w:color="auto"/>
            </w:tcBorders>
          </w:tcPr>
          <w:p w14:paraId="02582A65" w14:textId="77777777" w:rsidR="009B35AD" w:rsidRPr="006D039C" w:rsidRDefault="009B35AD" w:rsidP="000E791E">
            <w:pPr>
              <w:autoSpaceDE w:val="0"/>
              <w:autoSpaceDN w:val="0"/>
              <w:adjustRightInd w:val="0"/>
              <w:spacing w:before="120"/>
              <w:jc w:val="center"/>
              <w:rPr>
                <w:rFonts w:ascii="Times New Roman" w:hAnsi="Times New Roman"/>
                <w:b/>
                <w:bCs/>
                <w:iCs/>
                <w:noProof w:val="0"/>
                <w:color w:val="000000"/>
                <w:sz w:val="24"/>
                <w:lang w:eastAsia="cs-CZ"/>
              </w:rPr>
            </w:pPr>
          </w:p>
        </w:tc>
      </w:tr>
    </w:tbl>
    <w:p w14:paraId="596E63F5" w14:textId="77777777" w:rsidR="009B35AD" w:rsidRPr="006D039C" w:rsidRDefault="009B35AD" w:rsidP="009B35AD">
      <w:pPr>
        <w:autoSpaceDE w:val="0"/>
        <w:autoSpaceDN w:val="0"/>
        <w:spacing w:before="120"/>
        <w:rPr>
          <w:rFonts w:ascii="Times New Roman" w:hAnsi="Times New Roman"/>
          <w:noProof w:val="0"/>
          <w:sz w:val="24"/>
          <w:lang w:eastAsia="cs-CZ"/>
        </w:rPr>
      </w:pPr>
    </w:p>
    <w:p w14:paraId="7AFDA5F4" w14:textId="77777777" w:rsidR="009B35AD" w:rsidRPr="006D039C" w:rsidRDefault="009B35AD" w:rsidP="009B35AD">
      <w:pPr>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4.2</w:t>
      </w:r>
      <w:r w:rsidRPr="006D039C">
        <w:rPr>
          <w:rFonts w:ascii="Times New Roman" w:hAnsi="Times New Roman"/>
          <w:noProof w:val="0"/>
          <w:sz w:val="24"/>
          <w:lang w:eastAsia="cs-CZ"/>
        </w:rPr>
        <w:tab/>
        <w:t xml:space="preserve">Cena za dielo je podrobne </w:t>
      </w:r>
      <w:r w:rsidRPr="00BD43B4">
        <w:rPr>
          <w:rFonts w:ascii="Times New Roman" w:hAnsi="Times New Roman"/>
          <w:noProof w:val="0"/>
          <w:sz w:val="24"/>
          <w:lang w:eastAsia="cs-CZ"/>
        </w:rPr>
        <w:t xml:space="preserve">špecifikovaná v </w:t>
      </w:r>
      <w:r w:rsidRPr="00BD43B4">
        <w:rPr>
          <w:rFonts w:ascii="Times New Roman" w:hAnsi="Times New Roman"/>
          <w:noProof w:val="0"/>
          <w:sz w:val="24"/>
          <w:u w:val="single"/>
          <w:lang w:eastAsia="cs-CZ"/>
        </w:rPr>
        <w:t xml:space="preserve">prílohe č.1 </w:t>
      </w:r>
      <w:r w:rsidRPr="00BD43B4">
        <w:rPr>
          <w:rFonts w:ascii="Times New Roman" w:hAnsi="Times New Roman"/>
          <w:noProof w:val="0"/>
          <w:sz w:val="24"/>
          <w:lang w:eastAsia="cs-CZ"/>
        </w:rPr>
        <w:t>k tejto zmluve (výkaz výmer) a je výsledkom verejného obstarávania.</w:t>
      </w:r>
    </w:p>
    <w:p w14:paraId="6FD46B23" w14:textId="77777777" w:rsidR="009B35AD" w:rsidRPr="006D039C" w:rsidRDefault="009B35AD" w:rsidP="009B35AD">
      <w:pPr>
        <w:ind w:left="709" w:hanging="709"/>
        <w:jc w:val="both"/>
        <w:rPr>
          <w:rFonts w:ascii="Times New Roman" w:hAnsi="Times New Roman"/>
          <w:noProof w:val="0"/>
          <w:sz w:val="24"/>
          <w:lang w:eastAsia="cs-CZ"/>
        </w:rPr>
      </w:pPr>
    </w:p>
    <w:p w14:paraId="431F1454" w14:textId="77777777" w:rsidR="009B35AD" w:rsidRPr="006D039C" w:rsidRDefault="009B35AD" w:rsidP="009B35AD">
      <w:pPr>
        <w:ind w:left="709" w:hanging="4"/>
        <w:jc w:val="both"/>
        <w:rPr>
          <w:rFonts w:ascii="Times New Roman" w:hAnsi="Times New Roman"/>
          <w:strike/>
          <w:noProof w:val="0"/>
          <w:sz w:val="24"/>
          <w:lang w:eastAsia="cs-CZ"/>
        </w:rPr>
      </w:pPr>
      <w:r w:rsidRPr="006D039C">
        <w:rPr>
          <w:rFonts w:ascii="Times New Roman" w:hAnsi="Times New Roman"/>
          <w:noProof w:val="0"/>
          <w:sz w:val="24"/>
          <w:lang w:eastAsia="cs-CZ"/>
        </w:rPr>
        <w:t xml:space="preserve">Zhotoviteľ predložil cenu na základe podrobného oboznámenia sa s projektovou dokumentáciou, obhliadkou staveniska, preštudovaním projektovej dokumentácie, rozpočtu a výkazu výmer. </w:t>
      </w:r>
    </w:p>
    <w:p w14:paraId="1A5BA2AD"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4.3</w:t>
      </w:r>
      <w:r w:rsidRPr="006D039C">
        <w:rPr>
          <w:rFonts w:ascii="Times New Roman" w:hAnsi="Times New Roman"/>
          <w:noProof w:val="0"/>
          <w:sz w:val="24"/>
          <w:lang w:eastAsia="cs-CZ"/>
        </w:rPr>
        <w:tab/>
        <w:t>Dohodnutá cena diela je konečná a nemožno ju navyšovať.</w:t>
      </w:r>
      <w:r w:rsidRPr="006D039C">
        <w:rPr>
          <w:rFonts w:ascii="Times New Roman" w:hAnsi="Times New Roman"/>
          <w:sz w:val="24"/>
          <w:lang w:eastAsia="ar-SA"/>
        </w:rPr>
        <w:t xml:space="preserve"> Zhotoviteľ nemá nárok na ďalšie úhrady za dielo a to ani za práce a dodávky naviac, pokiaľ tieto objednávateľ písomne neobjednal, ani v prípade zmeny kurzu EUR-a, vyššej moci (napr. počasia), havárií, pokút či chýb v cenovej ponuke zhotoviteľa či výkazu výmer, výmerách a prepočtoch na strane zhotoviteľa, iných zistení súvisiacich s cenou.</w:t>
      </w:r>
      <w:r w:rsidRPr="006D039C">
        <w:rPr>
          <w:rFonts w:ascii="Times New Roman" w:hAnsi="Times New Roman"/>
          <w:noProof w:val="0"/>
          <w:sz w:val="24"/>
          <w:lang w:eastAsia="cs-CZ"/>
        </w:rPr>
        <w:tab/>
      </w:r>
    </w:p>
    <w:p w14:paraId="487C7740"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sz w:val="24"/>
          <w:lang w:eastAsia="ar-SA"/>
        </w:rPr>
        <w:t>4.4</w:t>
      </w:r>
      <w:r w:rsidRPr="006D039C">
        <w:rPr>
          <w:rFonts w:ascii="Times New Roman" w:hAnsi="Times New Roman"/>
          <w:sz w:val="24"/>
          <w:lang w:eastAsia="ar-SA"/>
        </w:rPr>
        <w:tab/>
      </w:r>
      <w:r w:rsidRPr="006D039C">
        <w:rPr>
          <w:rFonts w:ascii="Times New Roman" w:hAnsi="Times New Roman"/>
          <w:noProof w:val="0"/>
          <w:sz w:val="24"/>
          <w:lang w:eastAsia="cs-CZ"/>
        </w:rPr>
        <w:t>V prípade nutnosti úpravy ceny nad rámec ponúknutej ceny z dôvodu prác naviac o sumu, ktorá nevyhnutne mení sumu nákladov účelne vynaložených zhotoviteľom, ktoré zhotoviteľ hodnoverne preukáže a objednávateľ ich písomne objedná za práce spojené s dielom sa tieto budú riešiť samostatným obstarávaním v rokovacom konaní bez zverejnenia s víťazom súťaže (úspešným uchádzačom). Takúto zmenu ceny alebo práce naviac musí najprv objednávateľ písomne objednať, pričom plnenia naviac musia byť nad rámec zmluvy. Objednávateľ na takúto zmenu ceny diela musí byť bezodkladne písomne upozornený zhotoviteľom tak, aby objednávateľovi zbytočne nevznikali ďalšie náklady a aby bol dodržaný termín odovzdania diela. Neobjednané tovary, práce a služby, alebo vykonané bez objednávky objednávateľa, či nad rámec zmluvy objednávateľ neuhradí a zhotoviteľ na ich úhradu nemá nárok.</w:t>
      </w:r>
    </w:p>
    <w:p w14:paraId="69F7B920" w14:textId="77777777" w:rsidR="009B35AD" w:rsidRPr="006D039C" w:rsidRDefault="009B35AD" w:rsidP="009B35AD">
      <w:pPr>
        <w:spacing w:before="120"/>
        <w:ind w:firstLine="705"/>
        <w:jc w:val="both"/>
        <w:rPr>
          <w:rFonts w:ascii="Times New Roman" w:hAnsi="Times New Roman"/>
          <w:sz w:val="24"/>
          <w:lang w:eastAsia="ar-SA"/>
        </w:rPr>
      </w:pPr>
      <w:r w:rsidRPr="006D039C">
        <w:rPr>
          <w:rFonts w:ascii="Times New Roman" w:hAnsi="Times New Roman"/>
          <w:sz w:val="24"/>
          <w:lang w:eastAsia="ar-SA"/>
        </w:rPr>
        <w:t>Pre výpočet zmeny ceny bude zhotoviteľ používať ceny nasledovne:</w:t>
      </w:r>
    </w:p>
    <w:p w14:paraId="5F85E986" w14:textId="77777777" w:rsidR="009B35AD" w:rsidRPr="006D039C" w:rsidRDefault="009B35AD" w:rsidP="009B35AD">
      <w:pPr>
        <w:pStyle w:val="Odsekzoznamu1"/>
        <w:numPr>
          <w:ilvl w:val="0"/>
          <w:numId w:val="8"/>
        </w:numPr>
        <w:spacing w:before="120"/>
        <w:ind w:left="1134"/>
        <w:contextualSpacing/>
        <w:jc w:val="both"/>
        <w:rPr>
          <w:rFonts w:ascii="Times New Roman" w:hAnsi="Times New Roman"/>
          <w:noProof w:val="0"/>
          <w:sz w:val="24"/>
          <w:lang w:eastAsia="cs-CZ"/>
        </w:rPr>
      </w:pPr>
      <w:r w:rsidRPr="006D039C">
        <w:rPr>
          <w:rFonts w:ascii="Times New Roman" w:hAnsi="Times New Roman"/>
          <w:noProof w:val="0"/>
          <w:sz w:val="24"/>
          <w:lang w:eastAsia="cs-CZ"/>
        </w:rPr>
        <w:t>zmeny množstiev, výmer – v prípade úpravy množstva merných jednotiek, ak sa nemenia položky konštrukcií a prác. U položiek, na ktoré sú v prílohe č. 1 k tejto zmluve dohodnuté jednotkové ceny, sa tieto ceny uplatnia aj na zvyšné množstvá,</w:t>
      </w:r>
    </w:p>
    <w:p w14:paraId="2F5C9EE9" w14:textId="77777777" w:rsidR="009B35AD" w:rsidRPr="006D039C" w:rsidRDefault="009B35AD" w:rsidP="009B35AD">
      <w:pPr>
        <w:pStyle w:val="Odsekzoznamu1"/>
        <w:numPr>
          <w:ilvl w:val="0"/>
          <w:numId w:val="8"/>
        </w:numPr>
        <w:spacing w:before="120"/>
        <w:ind w:left="1134"/>
        <w:contextualSpacing/>
        <w:jc w:val="both"/>
        <w:rPr>
          <w:rFonts w:ascii="Times New Roman" w:hAnsi="Times New Roman"/>
          <w:noProof w:val="0"/>
          <w:sz w:val="24"/>
          <w:lang w:eastAsia="cs-CZ"/>
        </w:rPr>
      </w:pPr>
      <w:r w:rsidRPr="006D039C">
        <w:rPr>
          <w:rFonts w:ascii="Times New Roman" w:hAnsi="Times New Roman"/>
          <w:noProof w:val="0"/>
          <w:sz w:val="24"/>
          <w:lang w:eastAsia="cs-CZ"/>
        </w:rPr>
        <w:t>pri doplnení nových položiek konštrukcií a prác, ktoré sa v prílohe č. 1 k tejto zmluve nevyskytujú, predloží zhotoviteľ jednotkové ceny na schválenie objednávateľovi,</w:t>
      </w:r>
    </w:p>
    <w:p w14:paraId="0F491356" w14:textId="77777777" w:rsidR="009B35AD" w:rsidRPr="006D039C" w:rsidRDefault="009B35AD" w:rsidP="009B35AD">
      <w:pPr>
        <w:pStyle w:val="Odsekzoznamu1"/>
        <w:numPr>
          <w:ilvl w:val="0"/>
          <w:numId w:val="8"/>
        </w:numPr>
        <w:spacing w:before="120"/>
        <w:ind w:left="1134"/>
        <w:contextualSpacing/>
        <w:jc w:val="both"/>
        <w:rPr>
          <w:rFonts w:ascii="Times New Roman" w:hAnsi="Times New Roman"/>
          <w:noProof w:val="0"/>
          <w:sz w:val="24"/>
          <w:lang w:eastAsia="cs-CZ"/>
        </w:rPr>
      </w:pPr>
      <w:r w:rsidRPr="006D039C">
        <w:rPr>
          <w:rFonts w:ascii="Times New Roman" w:hAnsi="Times New Roman"/>
          <w:noProof w:val="0"/>
          <w:sz w:val="24"/>
          <w:lang w:eastAsia="cs-CZ"/>
        </w:rPr>
        <w:t>práce alebo konštrukcie dodané v menšom rozsahu ako vyplýva z prílohy č.1 k tejto zmluve budú odpočítané z ceny diela v nevykonanom rozsahu.</w:t>
      </w:r>
    </w:p>
    <w:p w14:paraId="017770AF"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4.5</w:t>
      </w:r>
      <w:r w:rsidRPr="006D039C">
        <w:rPr>
          <w:rFonts w:ascii="Times New Roman" w:hAnsi="Times New Roman"/>
          <w:noProof w:val="0"/>
          <w:sz w:val="24"/>
          <w:lang w:eastAsia="cs-CZ"/>
        </w:rPr>
        <w:tab/>
        <w:t xml:space="preserve">V prípade, ak nastane nutnosť uplatniť čl. IV, ods. 4.4 tejto Zmluvy, sú zmluvné strany povinné postupovať v súlade s ustanoveniami § 18 </w:t>
      </w:r>
      <w:r w:rsidRPr="006D039C">
        <w:rPr>
          <w:rFonts w:ascii="Times New Roman" w:hAnsi="Times New Roman"/>
          <w:sz w:val="24"/>
        </w:rPr>
        <w:t>zákona č. 343/2015 Z. z. o Verejnom obstarávaní a Všeobecným metodickým usmernením Úradu č. 5/2017.</w:t>
      </w:r>
    </w:p>
    <w:p w14:paraId="5E2AA404"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4.6  V cene za zhotovenie diela sú obsiahnuté všetky ostatné súvisiace náklady (napr. vybudovanie, prevádzku a vypratanie zariadenia staveniska, stráženie staveniska zhotoviteľom počas výstavby činnosti uvedené v čl. II. bod 2. 1 písm. a) až g) tejto zmluvy, úhradu spotrebovaných energií (voda, elektrická energia), vedľajšie rozpočtové náklady, kompletizačnú činnosť, atď.)</w:t>
      </w:r>
    </w:p>
    <w:p w14:paraId="24E3215F"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 xml:space="preserve">4.7. </w:t>
      </w:r>
      <w:r w:rsidRPr="006D039C">
        <w:rPr>
          <w:rFonts w:ascii="Times New Roman" w:hAnsi="Times New Roman"/>
          <w:noProof w:val="0"/>
          <w:sz w:val="24"/>
          <w:lang w:eastAsia="cs-CZ"/>
        </w:rPr>
        <w:tab/>
        <w:t>Práce a dodávky, ktoré zhotoviteľ nevykoná, budú odčítané z ceny diela a nemôžu byť zhotoviteľom fakturované.</w:t>
      </w:r>
    </w:p>
    <w:p w14:paraId="3883F861"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 xml:space="preserve">4.8     Zhotoviteľ sa zaväzuje, že si nebude fakturovať náklady na stratné a zhotoviteľ je oprávnený fakturovať len skutočné náklady na presuny hmôt. </w:t>
      </w:r>
    </w:p>
    <w:p w14:paraId="39DC63ED" w14:textId="77777777" w:rsidR="009B35AD" w:rsidRDefault="009B35AD" w:rsidP="009B35AD">
      <w:pPr>
        <w:spacing w:before="120"/>
        <w:ind w:left="780"/>
        <w:jc w:val="both"/>
        <w:rPr>
          <w:rFonts w:ascii="Times New Roman" w:hAnsi="Times New Roman"/>
          <w:noProof w:val="0"/>
          <w:sz w:val="24"/>
          <w:lang w:eastAsia="cs-CZ"/>
        </w:rPr>
      </w:pPr>
    </w:p>
    <w:p w14:paraId="56F247E6" w14:textId="77777777" w:rsidR="00B54027" w:rsidRDefault="00B54027" w:rsidP="009B35AD">
      <w:pPr>
        <w:spacing w:before="120"/>
        <w:ind w:left="780"/>
        <w:jc w:val="both"/>
        <w:rPr>
          <w:rFonts w:ascii="Times New Roman" w:hAnsi="Times New Roman"/>
          <w:noProof w:val="0"/>
          <w:sz w:val="24"/>
          <w:lang w:eastAsia="cs-CZ"/>
        </w:rPr>
      </w:pPr>
    </w:p>
    <w:p w14:paraId="27BD235D" w14:textId="77777777" w:rsidR="00B54027" w:rsidRDefault="00B54027" w:rsidP="009B35AD">
      <w:pPr>
        <w:spacing w:before="120"/>
        <w:ind w:left="780"/>
        <w:jc w:val="both"/>
        <w:rPr>
          <w:rFonts w:ascii="Times New Roman" w:hAnsi="Times New Roman"/>
          <w:noProof w:val="0"/>
          <w:sz w:val="24"/>
          <w:lang w:eastAsia="cs-CZ"/>
        </w:rPr>
      </w:pPr>
    </w:p>
    <w:p w14:paraId="1E027457" w14:textId="77777777" w:rsidR="00B54027" w:rsidRDefault="00B54027" w:rsidP="009B35AD">
      <w:pPr>
        <w:spacing w:before="120"/>
        <w:ind w:left="780"/>
        <w:jc w:val="both"/>
        <w:rPr>
          <w:rFonts w:ascii="Times New Roman" w:hAnsi="Times New Roman"/>
          <w:noProof w:val="0"/>
          <w:sz w:val="24"/>
          <w:lang w:eastAsia="cs-CZ"/>
        </w:rPr>
      </w:pPr>
    </w:p>
    <w:p w14:paraId="5F35E101" w14:textId="77777777" w:rsidR="00B54027" w:rsidRPr="006D039C" w:rsidRDefault="00B54027" w:rsidP="009B35AD">
      <w:pPr>
        <w:spacing w:before="120"/>
        <w:ind w:left="780"/>
        <w:jc w:val="both"/>
        <w:rPr>
          <w:rFonts w:ascii="Times New Roman" w:hAnsi="Times New Roman"/>
          <w:noProof w:val="0"/>
          <w:sz w:val="24"/>
          <w:lang w:eastAsia="cs-CZ"/>
        </w:rPr>
      </w:pPr>
    </w:p>
    <w:p w14:paraId="3105D46E"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V.</w:t>
      </w:r>
    </w:p>
    <w:p w14:paraId="47B35D79"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 xml:space="preserve">Čas plnenia </w:t>
      </w:r>
    </w:p>
    <w:p w14:paraId="4715B8CF"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5.1</w:t>
      </w:r>
      <w:r w:rsidRPr="006D039C">
        <w:rPr>
          <w:rFonts w:ascii="Times New Roman" w:hAnsi="Times New Roman"/>
          <w:noProof w:val="0"/>
          <w:sz w:val="24"/>
          <w:lang w:eastAsia="cs-CZ"/>
        </w:rPr>
        <w:tab/>
        <w:t>Realizácia predmetu zmluvy dohodnutého v rozsahu a obsahu čl. II tejto zmluvy sa uskutoční nasledovne:</w:t>
      </w:r>
    </w:p>
    <w:p w14:paraId="275FAC7A" w14:textId="77777777" w:rsidR="009B35AD" w:rsidRPr="006D039C" w:rsidRDefault="009B35AD" w:rsidP="00B54027">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ab/>
        <w:t>Začiatok doby plnenia:</w:t>
      </w:r>
      <w:r w:rsidRPr="006D039C">
        <w:rPr>
          <w:rFonts w:ascii="Times New Roman" w:hAnsi="Times New Roman"/>
          <w:noProof w:val="0"/>
          <w:sz w:val="24"/>
          <w:lang w:eastAsia="cs-CZ"/>
        </w:rPr>
        <w:tab/>
        <w:t xml:space="preserve">dňom odovzdania staveniska </w:t>
      </w:r>
      <w:r>
        <w:rPr>
          <w:rFonts w:ascii="Times New Roman" w:hAnsi="Times New Roman"/>
          <w:noProof w:val="0"/>
          <w:sz w:val="24"/>
          <w:lang w:eastAsia="cs-CZ"/>
        </w:rPr>
        <w:t xml:space="preserve">(dátum prevzatia bude </w:t>
      </w:r>
      <w:r w:rsidR="00B54027">
        <w:rPr>
          <w:rFonts w:ascii="Times New Roman" w:hAnsi="Times New Roman"/>
          <w:noProof w:val="0"/>
          <w:sz w:val="24"/>
          <w:lang w:eastAsia="cs-CZ"/>
        </w:rPr>
        <w:t>určený</w:t>
      </w:r>
      <w:r>
        <w:rPr>
          <w:rFonts w:ascii="Times New Roman" w:hAnsi="Times New Roman"/>
          <w:noProof w:val="0"/>
          <w:sz w:val="24"/>
          <w:lang w:eastAsia="cs-CZ"/>
        </w:rPr>
        <w:t xml:space="preserve"> dohod</w:t>
      </w:r>
      <w:r w:rsidR="00B54027">
        <w:rPr>
          <w:rFonts w:ascii="Times New Roman" w:hAnsi="Times New Roman"/>
          <w:noProof w:val="0"/>
          <w:sz w:val="24"/>
          <w:lang w:eastAsia="cs-CZ"/>
        </w:rPr>
        <w:t>ou</w:t>
      </w:r>
      <w:r>
        <w:rPr>
          <w:rFonts w:ascii="Times New Roman" w:hAnsi="Times New Roman"/>
          <w:noProof w:val="0"/>
          <w:sz w:val="24"/>
          <w:lang w:eastAsia="cs-CZ"/>
        </w:rPr>
        <w:t xml:space="preserve"> oboch zmluvných strán)</w:t>
      </w:r>
    </w:p>
    <w:p w14:paraId="1C687E8B" w14:textId="77777777" w:rsidR="009B35AD" w:rsidRPr="00BD43B4" w:rsidRDefault="009B35AD" w:rsidP="009B35AD">
      <w:pPr>
        <w:spacing w:before="120"/>
        <w:ind w:left="708" w:hanging="708"/>
        <w:jc w:val="both"/>
        <w:rPr>
          <w:rFonts w:ascii="Times New Roman" w:hAnsi="Times New Roman"/>
          <w:noProof w:val="0"/>
          <w:sz w:val="24"/>
          <w:lang w:eastAsia="cs-CZ"/>
        </w:rPr>
      </w:pPr>
      <w:r w:rsidRPr="006D039C">
        <w:rPr>
          <w:rFonts w:ascii="Times New Roman" w:hAnsi="Times New Roman"/>
          <w:noProof w:val="0"/>
          <w:sz w:val="24"/>
          <w:lang w:eastAsia="cs-CZ"/>
        </w:rPr>
        <w:tab/>
        <w:t xml:space="preserve">Koniec doby plnenia:  </w:t>
      </w:r>
      <w:r w:rsidRPr="006D039C">
        <w:rPr>
          <w:rFonts w:ascii="Times New Roman" w:hAnsi="Times New Roman"/>
          <w:noProof w:val="0"/>
          <w:sz w:val="24"/>
          <w:lang w:eastAsia="cs-CZ"/>
        </w:rPr>
        <w:tab/>
        <w:t xml:space="preserve">do </w:t>
      </w:r>
      <w:r w:rsidR="00B54027">
        <w:rPr>
          <w:rFonts w:ascii="Times New Roman" w:hAnsi="Times New Roman"/>
          <w:noProof w:val="0"/>
          <w:sz w:val="24"/>
          <w:lang w:eastAsia="cs-CZ"/>
        </w:rPr>
        <w:t>3</w:t>
      </w:r>
      <w:r w:rsidRPr="006D039C">
        <w:rPr>
          <w:rFonts w:ascii="Times New Roman" w:hAnsi="Times New Roman"/>
          <w:noProof w:val="0"/>
          <w:sz w:val="24"/>
          <w:lang w:eastAsia="cs-CZ"/>
        </w:rPr>
        <w:t xml:space="preserve"> </w:t>
      </w:r>
      <w:r>
        <w:rPr>
          <w:rFonts w:ascii="Times New Roman" w:hAnsi="Times New Roman"/>
          <w:noProof w:val="0"/>
          <w:sz w:val="24"/>
          <w:lang w:eastAsia="cs-CZ"/>
        </w:rPr>
        <w:t>mesiacov</w:t>
      </w:r>
      <w:r w:rsidRPr="00BD43B4">
        <w:rPr>
          <w:rFonts w:ascii="Times New Roman" w:hAnsi="Times New Roman"/>
          <w:noProof w:val="0"/>
          <w:sz w:val="24"/>
          <w:lang w:eastAsia="cs-CZ"/>
        </w:rPr>
        <w:t xml:space="preserve"> odo dňa odovzdania</w:t>
      </w:r>
      <w:r w:rsidR="00B54027">
        <w:rPr>
          <w:rFonts w:ascii="Times New Roman" w:hAnsi="Times New Roman"/>
          <w:noProof w:val="0"/>
          <w:sz w:val="24"/>
          <w:lang w:eastAsia="cs-CZ"/>
        </w:rPr>
        <w:t xml:space="preserve"> staveniska</w:t>
      </w:r>
      <w:r w:rsidRPr="00BD43B4">
        <w:rPr>
          <w:rFonts w:ascii="Times New Roman" w:hAnsi="Times New Roman"/>
          <w:noProof w:val="0"/>
          <w:sz w:val="24"/>
          <w:lang w:eastAsia="cs-CZ"/>
        </w:rPr>
        <w:t>.</w:t>
      </w:r>
    </w:p>
    <w:p w14:paraId="6FCB5324" w14:textId="77777777" w:rsidR="009B35AD" w:rsidRPr="006D039C" w:rsidRDefault="009B35AD" w:rsidP="009B35AD">
      <w:pPr>
        <w:spacing w:before="120"/>
        <w:ind w:left="705" w:hanging="705"/>
        <w:jc w:val="both"/>
        <w:rPr>
          <w:rFonts w:ascii="Times New Roman" w:hAnsi="Times New Roman"/>
          <w:noProof w:val="0"/>
          <w:sz w:val="24"/>
          <w:lang w:eastAsia="cs-CZ"/>
        </w:rPr>
      </w:pPr>
      <w:r w:rsidRPr="00BD43B4">
        <w:rPr>
          <w:rFonts w:ascii="Times New Roman" w:hAnsi="Times New Roman"/>
          <w:noProof w:val="0"/>
          <w:sz w:val="24"/>
          <w:lang w:eastAsia="cs-CZ"/>
        </w:rPr>
        <w:t>5.2</w:t>
      </w:r>
      <w:r w:rsidRPr="00BD43B4">
        <w:rPr>
          <w:rFonts w:ascii="Times New Roman" w:hAnsi="Times New Roman"/>
          <w:noProof w:val="0"/>
          <w:sz w:val="24"/>
          <w:lang w:eastAsia="cs-CZ"/>
        </w:rPr>
        <w:tab/>
      </w:r>
      <w:r w:rsidRPr="006D039C">
        <w:rPr>
          <w:rFonts w:ascii="Times New Roman" w:hAnsi="Times New Roman"/>
          <w:noProof w:val="0"/>
          <w:sz w:val="24"/>
          <w:lang w:eastAsia="cs-CZ"/>
        </w:rPr>
        <w:tab/>
        <w:t>Ak zhotoviteľ pripraví dielo na odovzdanie pred časom plnenia dohodnutého v čl. V. bod 5.1 tejto zmluvy, objednávateľ sa zaväzuje toto dielo prevziať v ponúknutom termíne, bez nároku zhotoviteľa na finančné zvýhodnenie.</w:t>
      </w:r>
    </w:p>
    <w:p w14:paraId="66417234"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5.</w:t>
      </w:r>
      <w:r>
        <w:rPr>
          <w:rFonts w:ascii="Times New Roman" w:hAnsi="Times New Roman"/>
          <w:noProof w:val="0"/>
          <w:sz w:val="24"/>
          <w:lang w:eastAsia="cs-CZ"/>
        </w:rPr>
        <w:t>3</w:t>
      </w:r>
      <w:r w:rsidRPr="006D039C">
        <w:rPr>
          <w:rFonts w:ascii="Times New Roman" w:hAnsi="Times New Roman"/>
          <w:noProof w:val="0"/>
          <w:sz w:val="24"/>
          <w:lang w:eastAsia="cs-CZ"/>
        </w:rPr>
        <w:tab/>
      </w:r>
      <w:r w:rsidRPr="006D039C">
        <w:rPr>
          <w:rFonts w:ascii="Times New Roman" w:hAnsi="Times New Roman"/>
          <w:noProof w:val="0"/>
          <w:sz w:val="24"/>
          <w:lang w:eastAsia="cs-CZ"/>
        </w:rPr>
        <w:tab/>
        <w:t>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Takéto skutočnosti musia byť zapísané v stavebnom denníku a potvrdené zástupcami oboch zmluvných strán.</w:t>
      </w:r>
    </w:p>
    <w:p w14:paraId="77C724E8" w14:textId="77777777" w:rsidR="009B35AD" w:rsidRPr="006D039C" w:rsidRDefault="009B35AD" w:rsidP="009B35AD">
      <w:pPr>
        <w:spacing w:before="120"/>
        <w:ind w:left="705" w:hanging="705"/>
        <w:jc w:val="both"/>
        <w:rPr>
          <w:rFonts w:ascii="Times New Roman" w:hAnsi="Times New Roman"/>
          <w:noProof w:val="0"/>
          <w:sz w:val="24"/>
          <w:lang w:eastAsia="cs-CZ"/>
        </w:rPr>
      </w:pPr>
      <w:r w:rsidRPr="006D039C">
        <w:rPr>
          <w:rFonts w:ascii="Times New Roman" w:hAnsi="Times New Roman"/>
          <w:noProof w:val="0"/>
          <w:sz w:val="24"/>
          <w:lang w:eastAsia="cs-CZ"/>
        </w:rPr>
        <w:t>5.</w:t>
      </w:r>
      <w:r>
        <w:rPr>
          <w:rFonts w:ascii="Times New Roman" w:hAnsi="Times New Roman"/>
          <w:noProof w:val="0"/>
          <w:sz w:val="24"/>
          <w:lang w:eastAsia="cs-CZ"/>
        </w:rPr>
        <w:t>4</w:t>
      </w:r>
      <w:r w:rsidRPr="006D039C">
        <w:rPr>
          <w:rFonts w:ascii="Times New Roman" w:hAnsi="Times New Roman"/>
          <w:noProof w:val="0"/>
          <w:sz w:val="24"/>
          <w:lang w:eastAsia="cs-CZ"/>
        </w:rPr>
        <w:tab/>
        <w:t xml:space="preserve">Zhotoviteľ je povinný do 3 dní písomne informovať objednávateľa o vzniku akejkoľvek udalosti, ktorá má vplyv na realizáciu diela (napr. cenu diela, termíny, havárie, vyššia moc, a podobne). </w:t>
      </w:r>
    </w:p>
    <w:p w14:paraId="2DDFC754" w14:textId="77777777" w:rsidR="009B35AD" w:rsidRPr="006D039C" w:rsidRDefault="009B35AD" w:rsidP="009B35AD">
      <w:pPr>
        <w:spacing w:before="120"/>
        <w:ind w:left="705" w:hanging="705"/>
        <w:jc w:val="both"/>
        <w:rPr>
          <w:rFonts w:ascii="Times New Roman" w:hAnsi="Times New Roman"/>
          <w:noProof w:val="0"/>
          <w:sz w:val="24"/>
          <w:lang w:eastAsia="cs-CZ"/>
        </w:rPr>
      </w:pPr>
    </w:p>
    <w:p w14:paraId="7CEE9C7B"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VI.</w:t>
      </w:r>
    </w:p>
    <w:p w14:paraId="68F61903"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Zoznam zodpovedných osôb</w:t>
      </w:r>
    </w:p>
    <w:p w14:paraId="442A6B85" w14:textId="77777777" w:rsidR="009B35AD" w:rsidRPr="006D039C" w:rsidRDefault="009B35AD" w:rsidP="009B35AD">
      <w:pPr>
        <w:spacing w:before="120"/>
        <w:ind w:left="705" w:hanging="705"/>
        <w:jc w:val="both"/>
        <w:rPr>
          <w:rFonts w:ascii="Times New Roman" w:hAnsi="Times New Roman"/>
          <w:bCs/>
          <w:noProof w:val="0"/>
          <w:sz w:val="24"/>
          <w:lang w:eastAsia="cs-CZ"/>
        </w:rPr>
      </w:pPr>
      <w:r w:rsidRPr="006D039C">
        <w:rPr>
          <w:rFonts w:ascii="Times New Roman" w:hAnsi="Times New Roman"/>
          <w:bCs/>
          <w:noProof w:val="0"/>
          <w:sz w:val="24"/>
          <w:lang w:eastAsia="cs-CZ"/>
        </w:rPr>
        <w:t>6.3</w:t>
      </w:r>
      <w:r w:rsidRPr="006D039C">
        <w:rPr>
          <w:rFonts w:ascii="Times New Roman" w:hAnsi="Times New Roman"/>
          <w:bCs/>
          <w:noProof w:val="0"/>
          <w:sz w:val="24"/>
          <w:lang w:eastAsia="cs-CZ"/>
        </w:rPr>
        <w:tab/>
        <w:t xml:space="preserve">Zoznam osôb zodpovedných za riadenie stavebných prác pri realizácii predmetu tejto Zmluvy </w:t>
      </w:r>
      <w:r w:rsidRPr="006D039C">
        <w:rPr>
          <w:rFonts w:ascii="Times New Roman" w:hAnsi="Times New Roman"/>
          <w:noProof w:val="0"/>
          <w:sz w:val="24"/>
          <w:lang w:eastAsia="cs-CZ"/>
        </w:rPr>
        <w:t>o</w:t>
      </w:r>
      <w:r w:rsidRPr="006D039C">
        <w:rPr>
          <w:rFonts w:ascii="Times New Roman" w:hAnsi="Times New Roman"/>
          <w:bCs/>
          <w:noProof w:val="0"/>
          <w:sz w:val="24"/>
          <w:lang w:eastAsia="cs-CZ"/>
        </w:rPr>
        <w:t> dielo:</w:t>
      </w:r>
    </w:p>
    <w:p w14:paraId="2A6BA895" w14:textId="77777777" w:rsidR="009B35AD" w:rsidRPr="006D039C" w:rsidRDefault="009B35AD" w:rsidP="009B35AD">
      <w:pPr>
        <w:autoSpaceDE w:val="0"/>
        <w:autoSpaceDN w:val="0"/>
        <w:spacing w:before="120"/>
        <w:ind w:left="709" w:hanging="709"/>
        <w:jc w:val="both"/>
        <w:rPr>
          <w:rFonts w:ascii="Times New Roman" w:hAnsi="Times New Roman"/>
          <w:bCs/>
          <w:noProof w:val="0"/>
          <w:sz w:val="24"/>
          <w:lang w:eastAsia="cs-CZ"/>
        </w:rPr>
      </w:pPr>
      <w:r w:rsidRPr="006D039C">
        <w:rPr>
          <w:rFonts w:ascii="Times New Roman" w:hAnsi="Times New Roman"/>
          <w:bCs/>
          <w:noProof w:val="0"/>
          <w:sz w:val="24"/>
          <w:lang w:eastAsia="cs-CZ"/>
        </w:rPr>
        <w:tab/>
        <w:t xml:space="preserve">Za objednávateľa: </w:t>
      </w:r>
      <w:r w:rsidRPr="006D039C">
        <w:rPr>
          <w:rFonts w:ascii="Times New Roman" w:hAnsi="Times New Roman"/>
          <w:bCs/>
          <w:noProof w:val="0"/>
          <w:sz w:val="24"/>
          <w:lang w:eastAsia="cs-CZ"/>
        </w:rPr>
        <w:tab/>
      </w:r>
      <w:r>
        <w:rPr>
          <w:rFonts w:ascii="Times New Roman" w:hAnsi="Times New Roman"/>
          <w:bCs/>
          <w:noProof w:val="0"/>
          <w:sz w:val="24"/>
          <w:lang w:eastAsia="cs-CZ"/>
        </w:rPr>
        <w:t xml:space="preserve">  </w:t>
      </w:r>
      <w:r w:rsidRPr="006D039C">
        <w:rPr>
          <w:rFonts w:ascii="Times New Roman" w:hAnsi="Times New Roman"/>
          <w:bCs/>
          <w:noProof w:val="0"/>
          <w:sz w:val="24"/>
          <w:lang w:eastAsia="cs-CZ"/>
        </w:rPr>
        <w:t xml:space="preserve">stavebný dozor           </w:t>
      </w:r>
      <w:r w:rsidRPr="006D039C">
        <w:rPr>
          <w:rFonts w:ascii="Times New Roman" w:hAnsi="Times New Roman"/>
          <w:bCs/>
          <w:noProof w:val="0"/>
          <w:sz w:val="24"/>
          <w:lang w:eastAsia="cs-CZ"/>
        </w:rPr>
        <w:tab/>
      </w:r>
      <w:r w:rsidRPr="009B35AD">
        <w:rPr>
          <w:rFonts w:ascii="Times New Roman" w:hAnsi="Times New Roman"/>
          <w:bCs/>
          <w:noProof w:val="0"/>
          <w:sz w:val="24"/>
          <w:lang w:eastAsia="cs-CZ"/>
        </w:rPr>
        <w:t>...............................................</w:t>
      </w:r>
      <w:r w:rsidRPr="00BA5266">
        <w:rPr>
          <w:rFonts w:ascii="Times New Roman" w:hAnsi="Times New Roman"/>
          <w:bCs/>
          <w:noProof w:val="0"/>
          <w:sz w:val="24"/>
          <w:highlight w:val="yellow"/>
          <w:lang w:eastAsia="cs-CZ"/>
        </w:rPr>
        <w:t>.</w:t>
      </w:r>
    </w:p>
    <w:p w14:paraId="7F2F18BE" w14:textId="77777777" w:rsidR="009B35AD" w:rsidRPr="006D039C" w:rsidRDefault="009B35AD" w:rsidP="009B35AD">
      <w:pPr>
        <w:autoSpaceDE w:val="0"/>
        <w:autoSpaceDN w:val="0"/>
        <w:spacing w:before="120"/>
        <w:ind w:left="709" w:hanging="1"/>
        <w:jc w:val="both"/>
        <w:rPr>
          <w:rFonts w:ascii="Times New Roman" w:hAnsi="Times New Roman"/>
          <w:bCs/>
          <w:noProof w:val="0"/>
          <w:sz w:val="24"/>
          <w:lang w:eastAsia="cs-CZ"/>
        </w:rPr>
      </w:pPr>
      <w:r w:rsidRPr="006D039C">
        <w:rPr>
          <w:rFonts w:ascii="Times New Roman" w:hAnsi="Times New Roman"/>
          <w:bCs/>
          <w:noProof w:val="0"/>
          <w:sz w:val="24"/>
          <w:lang w:eastAsia="cs-CZ"/>
        </w:rPr>
        <w:t xml:space="preserve">Za zhotoviteľa: </w:t>
      </w:r>
      <w:r w:rsidRPr="006D039C">
        <w:rPr>
          <w:rFonts w:ascii="Times New Roman" w:hAnsi="Times New Roman"/>
          <w:bCs/>
          <w:noProof w:val="0"/>
          <w:sz w:val="24"/>
          <w:lang w:eastAsia="cs-CZ"/>
        </w:rPr>
        <w:tab/>
        <w:t xml:space="preserve">           stavbyvedúci </w:t>
      </w:r>
      <w:r w:rsidRPr="006D039C">
        <w:rPr>
          <w:rFonts w:ascii="Times New Roman" w:hAnsi="Times New Roman"/>
          <w:bCs/>
          <w:noProof w:val="0"/>
          <w:sz w:val="24"/>
          <w:lang w:eastAsia="cs-CZ"/>
        </w:rPr>
        <w:tab/>
      </w:r>
      <w:r w:rsidRPr="006D039C">
        <w:rPr>
          <w:rFonts w:ascii="Times New Roman" w:hAnsi="Times New Roman"/>
          <w:bCs/>
          <w:noProof w:val="0"/>
          <w:sz w:val="24"/>
          <w:lang w:eastAsia="cs-CZ"/>
        </w:rPr>
        <w:tab/>
      </w:r>
      <w:r>
        <w:rPr>
          <w:rFonts w:ascii="Times New Roman" w:hAnsi="Times New Roman"/>
          <w:bCs/>
          <w:noProof w:val="0"/>
          <w:sz w:val="24"/>
          <w:lang w:eastAsia="cs-CZ"/>
        </w:rPr>
        <w:t>............................................</w:t>
      </w:r>
    </w:p>
    <w:p w14:paraId="4CD52F34" w14:textId="77777777" w:rsidR="009B35AD" w:rsidRPr="006D039C" w:rsidRDefault="009B35AD" w:rsidP="009B35AD">
      <w:pPr>
        <w:tabs>
          <w:tab w:val="left" w:pos="5550"/>
        </w:tabs>
        <w:autoSpaceDE w:val="0"/>
        <w:autoSpaceDN w:val="0"/>
        <w:spacing w:before="120"/>
        <w:rPr>
          <w:rFonts w:ascii="Times New Roman" w:hAnsi="Times New Roman"/>
          <w:bCs/>
          <w:noProof w:val="0"/>
          <w:sz w:val="24"/>
          <w:lang w:eastAsia="cs-CZ"/>
        </w:rPr>
      </w:pPr>
      <w:r w:rsidRPr="006D039C">
        <w:rPr>
          <w:rFonts w:ascii="Times New Roman" w:hAnsi="Times New Roman"/>
          <w:bCs/>
          <w:noProof w:val="0"/>
          <w:sz w:val="24"/>
          <w:lang w:eastAsia="cs-CZ"/>
        </w:rPr>
        <w:tab/>
      </w:r>
    </w:p>
    <w:p w14:paraId="2980B33C"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VII.</w:t>
      </w:r>
    </w:p>
    <w:p w14:paraId="4968DA5D"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Podmienky uskutočnenia prác</w:t>
      </w:r>
    </w:p>
    <w:p w14:paraId="568E0C42"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Spolupôsobenie objednávateľa a zhotoviteľa, zodpovednosť za škodu, stavenisko, zabezpečenie ochrany staveniska a poistenie stavby, požiarne predpisy a predpisy BOZP</w:t>
      </w:r>
    </w:p>
    <w:p w14:paraId="22791E17"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sidRPr="006D039C">
        <w:rPr>
          <w:rFonts w:ascii="Times New Roman" w:hAnsi="Times New Roman"/>
          <w:noProof w:val="0"/>
          <w:sz w:val="24"/>
          <w:lang w:eastAsia="cs-CZ"/>
        </w:rPr>
        <w:tab/>
        <w:t>Objednávateľ odovzdá zhotoviteľovi stavenisko bez právneho nároku tretích osôb spolu s východiskovými podkladmi k predmetu zmluvy podľa čl. II. bod 2.3 tejto zmluvy do 1</w:t>
      </w:r>
      <w:r>
        <w:rPr>
          <w:rFonts w:ascii="Times New Roman" w:hAnsi="Times New Roman"/>
          <w:noProof w:val="0"/>
          <w:sz w:val="24"/>
          <w:lang w:eastAsia="cs-CZ"/>
        </w:rPr>
        <w:t>4</w:t>
      </w:r>
      <w:r w:rsidRPr="006D039C">
        <w:rPr>
          <w:rFonts w:ascii="Times New Roman" w:hAnsi="Times New Roman"/>
          <w:noProof w:val="0"/>
          <w:sz w:val="24"/>
          <w:lang w:eastAsia="cs-CZ"/>
        </w:rPr>
        <w:t xml:space="preserve"> kalendárnych dní od nadobudnutia účinnosti tejto zmluvy a to vyhotovením záznamu o odovzdaní a prevzatí staveniska a zápisom do stavebného denníka.</w:t>
      </w:r>
    </w:p>
    <w:p w14:paraId="1B84113B"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sidRPr="006D039C">
        <w:rPr>
          <w:rFonts w:ascii="Times New Roman" w:hAnsi="Times New Roman"/>
          <w:noProof w:val="0"/>
          <w:sz w:val="24"/>
          <w:lang w:eastAsia="cs-CZ"/>
        </w:rPr>
        <w:tab/>
        <w:t>Objednávateľ odovzdá zhotoviteľovi súčasne so staveniskom:</w:t>
      </w:r>
    </w:p>
    <w:p w14:paraId="3495B2BE" w14:textId="77777777" w:rsidR="009B35AD" w:rsidRPr="006D039C" w:rsidRDefault="009B35AD" w:rsidP="009B35AD">
      <w:pPr>
        <w:numPr>
          <w:ilvl w:val="0"/>
          <w:numId w:val="2"/>
        </w:numPr>
        <w:tabs>
          <w:tab w:val="clear" w:pos="960"/>
          <w:tab w:val="num" w:pos="1276"/>
        </w:tabs>
        <w:autoSpaceDE w:val="0"/>
        <w:autoSpaceDN w:val="0"/>
        <w:spacing w:before="120"/>
        <w:ind w:left="1134" w:hanging="371"/>
        <w:jc w:val="both"/>
        <w:rPr>
          <w:rFonts w:ascii="Times New Roman" w:hAnsi="Times New Roman"/>
          <w:noProof w:val="0"/>
          <w:sz w:val="24"/>
          <w:lang w:eastAsia="cs-CZ"/>
        </w:rPr>
      </w:pPr>
      <w:r w:rsidRPr="006D039C">
        <w:rPr>
          <w:rFonts w:ascii="Times New Roman" w:hAnsi="Times New Roman"/>
          <w:noProof w:val="0"/>
          <w:sz w:val="24"/>
          <w:lang w:eastAsia="cs-CZ"/>
        </w:rPr>
        <w:t xml:space="preserve">dokumentáciu stavby v 2 vyhotoveniach </w:t>
      </w:r>
      <w:r w:rsidRPr="006D039C">
        <w:rPr>
          <w:rFonts w:ascii="Times New Roman" w:hAnsi="Times New Roman"/>
          <w:noProof w:val="0"/>
          <w:sz w:val="24"/>
          <w:lang w:val="en-US" w:eastAsia="cs-CZ"/>
        </w:rPr>
        <w:t xml:space="preserve">+ </w:t>
      </w:r>
      <w:r w:rsidRPr="006D039C">
        <w:rPr>
          <w:rFonts w:ascii="Times New Roman" w:hAnsi="Times New Roman"/>
          <w:noProof w:val="0"/>
          <w:sz w:val="24"/>
          <w:lang w:eastAsia="cs-CZ"/>
        </w:rPr>
        <w:t>1x CD nosič,</w:t>
      </w:r>
    </w:p>
    <w:p w14:paraId="6DF6E03D" w14:textId="77777777" w:rsidR="009B35AD" w:rsidRPr="006D039C" w:rsidRDefault="009B35AD" w:rsidP="009B35AD">
      <w:pPr>
        <w:numPr>
          <w:ilvl w:val="0"/>
          <w:numId w:val="2"/>
        </w:numPr>
        <w:tabs>
          <w:tab w:val="clear" w:pos="960"/>
          <w:tab w:val="num" w:pos="1276"/>
        </w:tabs>
        <w:autoSpaceDE w:val="0"/>
        <w:autoSpaceDN w:val="0"/>
        <w:spacing w:before="120"/>
        <w:ind w:left="1134" w:hanging="371"/>
        <w:jc w:val="both"/>
        <w:rPr>
          <w:rFonts w:ascii="Times New Roman" w:hAnsi="Times New Roman"/>
          <w:noProof w:val="0"/>
          <w:sz w:val="24"/>
          <w:lang w:eastAsia="cs-CZ"/>
        </w:rPr>
      </w:pPr>
      <w:r w:rsidRPr="006D039C">
        <w:rPr>
          <w:rFonts w:ascii="Times New Roman" w:hAnsi="Times New Roman"/>
          <w:noProof w:val="0"/>
          <w:sz w:val="24"/>
          <w:lang w:eastAsia="cs-CZ"/>
        </w:rPr>
        <w:t>stavebné povolenie a dokladovú časť,</w:t>
      </w:r>
    </w:p>
    <w:p w14:paraId="33056D5C" w14:textId="77777777" w:rsidR="009B35AD" w:rsidRPr="006D039C" w:rsidRDefault="009B35AD" w:rsidP="009B35AD">
      <w:pPr>
        <w:spacing w:before="120"/>
        <w:ind w:left="709" w:hanging="709"/>
        <w:jc w:val="both"/>
        <w:rPr>
          <w:rFonts w:ascii="Times New Roman" w:hAnsi="Times New Roman"/>
          <w:bCs/>
          <w:noProof w:val="0"/>
          <w:sz w:val="24"/>
          <w:lang w:eastAsia="cs-CZ"/>
        </w:rPr>
      </w:pPr>
      <w:r w:rsidRPr="006D039C">
        <w:rPr>
          <w:rFonts w:ascii="Times New Roman" w:hAnsi="Times New Roman"/>
          <w:noProof w:val="0"/>
          <w:sz w:val="24"/>
          <w:lang w:eastAsia="cs-CZ"/>
        </w:rPr>
        <w:t>7.</w:t>
      </w:r>
      <w:r>
        <w:rPr>
          <w:rFonts w:ascii="Times New Roman" w:hAnsi="Times New Roman"/>
          <w:noProof w:val="0"/>
          <w:sz w:val="24"/>
          <w:lang w:eastAsia="cs-CZ"/>
        </w:rPr>
        <w:t>3</w:t>
      </w:r>
      <w:r w:rsidRPr="006D039C">
        <w:rPr>
          <w:rFonts w:ascii="Times New Roman" w:hAnsi="Times New Roman"/>
          <w:noProof w:val="0"/>
          <w:sz w:val="24"/>
          <w:lang w:eastAsia="cs-CZ"/>
        </w:rPr>
        <w:tab/>
        <w:t xml:space="preserve">Zhotoviteľ dňom prevzatia staveniska preberá na seba zodpovednosť so všetkými právami a povinnosťami zamestnávateľa podľa zákona a predpisov o BOZP a prípadnými dôsledkami podľa </w:t>
      </w:r>
      <w:r w:rsidRPr="006D039C">
        <w:rPr>
          <w:rFonts w:ascii="Times New Roman" w:hAnsi="Times New Roman"/>
          <w:bCs/>
          <w:noProof w:val="0"/>
          <w:sz w:val="24"/>
          <w:lang w:eastAsia="cs-CZ"/>
        </w:rPr>
        <w:t xml:space="preserve">§ 373 Obchodného zákonníka vyplývajúcimi z porušenia povinností osôb, </w:t>
      </w:r>
      <w:r w:rsidRPr="006D039C">
        <w:rPr>
          <w:rFonts w:ascii="Times New Roman" w:hAnsi="Times New Roman"/>
          <w:bCs/>
          <w:noProof w:val="0"/>
          <w:sz w:val="24"/>
          <w:lang w:eastAsia="cs-CZ"/>
        </w:rPr>
        <w:lastRenderedPageBreak/>
        <w:t>ktoré budú v jeho mene a na jeho zodpovednosť pracovať v priestoroch staveniska a vyvíjať akúkoľvek činnosť podľa jeho pokynov, resp. pokynov stavbyvedúceho.</w:t>
      </w:r>
    </w:p>
    <w:p w14:paraId="72413D28"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w:t>
      </w:r>
      <w:r>
        <w:rPr>
          <w:rFonts w:ascii="Times New Roman" w:hAnsi="Times New Roman"/>
          <w:noProof w:val="0"/>
          <w:sz w:val="24"/>
          <w:lang w:eastAsia="cs-CZ"/>
        </w:rPr>
        <w:t>4</w:t>
      </w:r>
      <w:r w:rsidRPr="006D039C">
        <w:rPr>
          <w:rFonts w:ascii="Times New Roman" w:hAnsi="Times New Roman"/>
          <w:noProof w:val="0"/>
          <w:sz w:val="24"/>
          <w:lang w:eastAsia="cs-CZ"/>
        </w:rPr>
        <w:tab/>
        <w:t>Zhotoviteľ zodpovedá za škody počas realizácie diela svojou činnosťou alebo nečinnosťou. Zhotoviteľ zodpovedá za škody na majetku, zranenia alebo usmrtenia tretích osôb, ktoré môžu nastať počas vykonávania prác alebo ako ich dôsledok. Zhotoviteľ je povinný na vlastné náklady odstrániť všetky škody ním spôsobené. Zhotoviteľ je zodpovedný za všetky škody na predmete zmluvy spôsobené vlastným zavinením alebo zavinením jeho poddodávateľov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 Sankcie z dôvodu omeškania termínu odovzdania diela, či vád diela a nezrovnalostí vzniknutých na strane zhotoviteľa, ktoré by si uplatňovali orgány SR alebo EÚ znáša zhotoviteľ.</w:t>
      </w:r>
    </w:p>
    <w:p w14:paraId="4BD42676" w14:textId="77777777" w:rsidR="009B35AD" w:rsidRPr="006D039C" w:rsidRDefault="009B35AD" w:rsidP="009B35AD">
      <w:pPr>
        <w:spacing w:before="120"/>
        <w:ind w:left="709" w:hanging="709"/>
        <w:jc w:val="both"/>
        <w:rPr>
          <w:rFonts w:ascii="Times New Roman" w:hAnsi="Times New Roman"/>
          <w:bCs/>
          <w:noProof w:val="0"/>
          <w:sz w:val="24"/>
          <w:lang w:eastAsia="cs-CZ"/>
        </w:rPr>
      </w:pPr>
      <w:r w:rsidRPr="006D039C">
        <w:rPr>
          <w:rFonts w:ascii="Times New Roman" w:hAnsi="Times New Roman"/>
          <w:noProof w:val="0"/>
          <w:sz w:val="24"/>
          <w:lang w:eastAsia="cs-CZ"/>
        </w:rPr>
        <w:t>7.</w:t>
      </w:r>
      <w:r>
        <w:rPr>
          <w:rFonts w:ascii="Times New Roman" w:hAnsi="Times New Roman"/>
          <w:noProof w:val="0"/>
          <w:sz w:val="24"/>
          <w:lang w:eastAsia="cs-CZ"/>
        </w:rPr>
        <w:t>5</w:t>
      </w:r>
      <w:r w:rsidRPr="006D039C">
        <w:rPr>
          <w:rFonts w:ascii="Times New Roman" w:hAnsi="Times New Roman"/>
          <w:noProof w:val="0"/>
          <w:sz w:val="24"/>
          <w:lang w:eastAsia="cs-CZ"/>
        </w:rPr>
        <w:tab/>
        <w:t xml:space="preserve">Zhotoviteľ prevzaté stavenisko, ako svoje pracovisko a priestor, zabezpečí v súlade s príslušnými ustanoveniami </w:t>
      </w:r>
      <w:r w:rsidRPr="006D039C">
        <w:rPr>
          <w:rFonts w:ascii="Times New Roman" w:hAnsi="Times New Roman"/>
          <w:bCs/>
          <w:noProof w:val="0"/>
          <w:sz w:val="24"/>
          <w:lang w:eastAsia="cs-CZ"/>
        </w:rPr>
        <w:t>§ 43i zákona č. 50/1976 Zb. o územnom plánovaní a stavebnom poriadku (stavebný zákon) v znení neskorších predpisov.</w:t>
      </w:r>
    </w:p>
    <w:p w14:paraId="24D44B52"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bCs/>
          <w:noProof w:val="0"/>
          <w:sz w:val="24"/>
          <w:lang w:eastAsia="cs-CZ"/>
        </w:rPr>
        <w:t>7.</w:t>
      </w:r>
      <w:r>
        <w:rPr>
          <w:rFonts w:ascii="Times New Roman" w:hAnsi="Times New Roman"/>
          <w:bCs/>
          <w:noProof w:val="0"/>
          <w:sz w:val="24"/>
          <w:lang w:eastAsia="cs-CZ"/>
        </w:rPr>
        <w:t>6</w:t>
      </w:r>
      <w:r w:rsidRPr="006D039C">
        <w:rPr>
          <w:rFonts w:ascii="Times New Roman" w:hAnsi="Times New Roman"/>
          <w:bCs/>
          <w:noProof w:val="0"/>
          <w:sz w:val="24"/>
          <w:lang w:eastAsia="cs-CZ"/>
        </w:rPr>
        <w:tab/>
        <w:t>Zhotoviteľ je povinný dodržiavať podmienky dotknutých orgánov štátnej správy a dotknutých organizácií z rozhodnutí, vyjadrení a stanovísk spracovaných k projektovej dokumentácií stavby a stavebnom povolení. Za ich prípadné porušenie a vzniknutú škodu zodpovedá zhotoviteľ v plnom rozsahu.</w:t>
      </w:r>
    </w:p>
    <w:p w14:paraId="7F5A4314"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w:t>
      </w:r>
      <w:r>
        <w:rPr>
          <w:rFonts w:ascii="Times New Roman" w:hAnsi="Times New Roman"/>
          <w:noProof w:val="0"/>
          <w:sz w:val="24"/>
          <w:lang w:eastAsia="cs-CZ"/>
        </w:rPr>
        <w:t>7</w:t>
      </w:r>
      <w:r w:rsidRPr="006D039C">
        <w:rPr>
          <w:rFonts w:ascii="Times New Roman" w:hAnsi="Times New Roman"/>
          <w:noProof w:val="0"/>
          <w:sz w:val="24"/>
          <w:lang w:eastAsia="cs-CZ"/>
        </w:rPr>
        <w:tab/>
        <w:t xml:space="preserve">Zriadenie, prevádzkovanie, likvidácia,  vypratanie a vyčistenie zariadenia staveniska je zahrnuté v  cene diela. </w:t>
      </w:r>
    </w:p>
    <w:p w14:paraId="44CC629B"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w:t>
      </w:r>
      <w:r>
        <w:rPr>
          <w:rFonts w:ascii="Times New Roman" w:hAnsi="Times New Roman"/>
          <w:noProof w:val="0"/>
          <w:sz w:val="24"/>
          <w:lang w:eastAsia="cs-CZ"/>
        </w:rPr>
        <w:t>8</w:t>
      </w:r>
      <w:r w:rsidRPr="006D039C">
        <w:rPr>
          <w:rFonts w:ascii="Times New Roman" w:hAnsi="Times New Roman"/>
          <w:noProof w:val="0"/>
          <w:sz w:val="24"/>
          <w:lang w:eastAsia="cs-CZ"/>
        </w:rPr>
        <w:tab/>
        <w:t xml:space="preserve">Zhotoviteľ uhradí počas výstavby všetky náklady na energie na stavbe vrátane zabezpečenia ich dočasných prípojov a certifikovaných meračov. </w:t>
      </w:r>
    </w:p>
    <w:p w14:paraId="6FEFB663"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w:t>
      </w:r>
      <w:r>
        <w:rPr>
          <w:rFonts w:ascii="Times New Roman" w:hAnsi="Times New Roman"/>
          <w:noProof w:val="0"/>
          <w:sz w:val="24"/>
          <w:lang w:eastAsia="cs-CZ"/>
        </w:rPr>
        <w:t>9</w:t>
      </w:r>
      <w:r w:rsidRPr="006D039C">
        <w:rPr>
          <w:rFonts w:ascii="Times New Roman" w:hAnsi="Times New Roman"/>
          <w:noProof w:val="0"/>
          <w:sz w:val="24"/>
          <w:lang w:eastAsia="cs-CZ"/>
        </w:rPr>
        <w:tab/>
        <w:t>Umiestnenie a udržiavanie dopravných značiek v súvislosti s priebehom prác v súlade s predpismi o pozemných komunikáciách zabezpečí a uhradí zhotoviteľ.</w:t>
      </w:r>
    </w:p>
    <w:p w14:paraId="5A34EB40"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0</w:t>
      </w:r>
      <w:r w:rsidRPr="006D039C">
        <w:rPr>
          <w:rFonts w:ascii="Times New Roman" w:hAnsi="Times New Roman"/>
          <w:noProof w:val="0"/>
          <w:sz w:val="24"/>
          <w:lang w:eastAsia="cs-CZ"/>
        </w:rPr>
        <w:tab/>
        <w:t>Zhotoviteľ zabezpečí, že stavbyvedúci alebo jeho určený zástupca sa denne bude zdržiavať na stavbe po celú dobu realizácie diela. Zhotoviteľ výmenu stavbyvedúceho musí písomne oznámiť objednávateľovi. Zhotoviteľ je povinný kedykoľvek na žiadosť objednávateľa vymeniť osobu stavbyvedúceho najneskôr do 5 dní, ak má objednávateľ k činnosti stavbyvedúceho výhrady.</w:t>
      </w:r>
    </w:p>
    <w:p w14:paraId="3B31D6AF"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1</w:t>
      </w:r>
      <w:r w:rsidRPr="006D039C">
        <w:rPr>
          <w:rFonts w:ascii="Times New Roman" w:hAnsi="Times New Roman"/>
          <w:noProof w:val="0"/>
          <w:sz w:val="24"/>
          <w:lang w:eastAsia="cs-CZ"/>
        </w:rPr>
        <w:tab/>
        <w:t>Zhotoviteľ nesmie dielo ako celok odovzdať na zhotovenie inému podnikateľskému subjektu.</w:t>
      </w:r>
    </w:p>
    <w:p w14:paraId="0205C8A7"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2</w:t>
      </w:r>
      <w:r w:rsidRPr="006D039C">
        <w:rPr>
          <w:rFonts w:ascii="Times New Roman" w:hAnsi="Times New Roman"/>
          <w:noProof w:val="0"/>
          <w:sz w:val="24"/>
          <w:lang w:eastAsia="cs-CZ"/>
        </w:rPr>
        <w:tab/>
        <w:t>Zhotoviteľ je povinný dňom prebratia staveniska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14:paraId="32EF5050"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3</w:t>
      </w:r>
      <w:r w:rsidRPr="006D039C">
        <w:rPr>
          <w:rFonts w:ascii="Times New Roman" w:hAnsi="Times New Roman"/>
          <w:noProof w:val="0"/>
          <w:sz w:val="24"/>
          <w:lang w:eastAsia="cs-CZ"/>
        </w:rPr>
        <w:tab/>
        <w:t>Stavbyvedúci dozerá na celý priebeh výstavby, dohliada na odborné a včasné vyhotovenie diela podľa tejto zmluvy, zodpovedá za vedenie stavebného denníka a plní ďalšie úlohy, ktorými ho poverí zhotoviteľ.</w:t>
      </w:r>
    </w:p>
    <w:p w14:paraId="21E8D5E6"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4</w:t>
      </w:r>
      <w:r w:rsidRPr="006D039C">
        <w:rPr>
          <w:rFonts w:ascii="Times New Roman" w:hAnsi="Times New Roman"/>
          <w:noProof w:val="0"/>
          <w:sz w:val="24"/>
          <w:lang w:eastAsia="cs-CZ"/>
        </w:rPr>
        <w:tab/>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w:t>
      </w:r>
      <w:r w:rsidRPr="006D039C">
        <w:rPr>
          <w:rFonts w:ascii="Times New Roman" w:hAnsi="Times New Roman"/>
          <w:noProof w:val="0"/>
          <w:sz w:val="24"/>
          <w:lang w:eastAsia="cs-CZ"/>
        </w:rPr>
        <w:lastRenderedPageBreak/>
        <w:t>štátnej správy. Stavebný denník sa musí počas realizácie diela neustále nachádzať na stavbe a musí byť prístupný oprávneným osobám uvedených v tomto bode tejto zmluvy.</w:t>
      </w:r>
    </w:p>
    <w:p w14:paraId="7C6291F2"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5</w:t>
      </w:r>
      <w:r w:rsidRPr="006D039C">
        <w:rPr>
          <w:rFonts w:ascii="Times New Roman" w:hAnsi="Times New Roman"/>
          <w:noProof w:val="0"/>
          <w:sz w:val="24"/>
          <w:lang w:eastAsia="cs-CZ"/>
        </w:rPr>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14:paraId="6C85F65C"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6</w:t>
      </w:r>
      <w:r w:rsidRPr="006D039C">
        <w:rPr>
          <w:rFonts w:ascii="Times New Roman" w:hAnsi="Times New Roman"/>
          <w:noProof w:val="0"/>
          <w:sz w:val="24"/>
          <w:lang w:eastAsia="cs-CZ"/>
        </w:rPr>
        <w:tab/>
        <w:t>V prípade preukázateľného nedodržiavania prác v súlade s projektovou dokumentáciou a technologických postupov pri zabudovaní materiálov a spracovaní stavebných hmôt má na základe návrhu stavebného dozoru objednávateľa právo na zastavenie stavebných prác; v takomto prípade sa nepostupuje podľa čl. V. bod 5.4 tejto zmluvy nakoľko sa nejedná o prípad omeškania na strane objednávateľa a dohodnutá lehota na koniec doby plnenia sa nepredlžuje. Za preukázateľné sa považuje konanie vtedy, ak je zapísané v stavebnom denníku a zhotoviteľ bol na takéto konanie upozornený. Práce, prípadne materiály, ktoré vykazujú už v priebehu realizácie nedostatky alebo sú v rozpore s STN musí zhotoviteľ na vlastné náklady nahradiť bezchybnými certifikovanými materiálmi a opakovanými prácami. Zhotoviteľ zároveň splnomocňuje objednávateľa na kontrolu akosti a množstva dodávaných materiálov u  dodávateľov zhotoviteľa.</w:t>
      </w:r>
    </w:p>
    <w:p w14:paraId="6A491497"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7</w:t>
      </w:r>
      <w:r w:rsidRPr="006D039C">
        <w:rPr>
          <w:rFonts w:ascii="Times New Roman" w:hAnsi="Times New Roman"/>
          <w:noProof w:val="0"/>
          <w:sz w:val="24"/>
          <w:lang w:eastAsia="cs-CZ"/>
        </w:rPr>
        <w:tab/>
        <w:t>Objednávateľ, resp. stavebný dozor objednávateľa je povinný sledovať obsah stavebného denníka a vyjadrovať sa k zápisom zhotoviteľa. Ak objednávateľ, resp. stavebný dozor objednávateľa so záznamom zhotoviteľa nesúhlasí, je povinný sa k zápisu vyjadriť do 3 pracovných dní. V opačnom prípade sa predpokladá, že s jeho zápisom súhlasí. To isté platí aj pre námietky voči zápisom objednávateľa, resp. stavebného dozoru.</w:t>
      </w:r>
    </w:p>
    <w:p w14:paraId="10A7D7B9"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7.1</w:t>
      </w:r>
      <w:r>
        <w:rPr>
          <w:rFonts w:ascii="Times New Roman" w:hAnsi="Times New Roman"/>
          <w:noProof w:val="0"/>
          <w:sz w:val="24"/>
          <w:lang w:eastAsia="cs-CZ"/>
        </w:rPr>
        <w:t>8</w:t>
      </w:r>
      <w:r w:rsidRPr="006D039C">
        <w:rPr>
          <w:rFonts w:ascii="Times New Roman" w:hAnsi="Times New Roman"/>
          <w:noProof w:val="0"/>
          <w:sz w:val="24"/>
          <w:lang w:eastAsia="cs-CZ"/>
        </w:rPr>
        <w:tab/>
        <w:t xml:space="preserve">Zhotoviteľ je povinný vyzvať objednávateľa na kontrolu častí diela, ktoré budú ďalším postupom prác zakryté alebo sa stanú neprístupnými, a to písomne v stavebnom denníku. Ak zhotoviteľ nesplní uvedenú povinnosť, je povinný umožniť objednávateľovi vykonanie dodatočnej kontroly a znášať náklady s tým spojené. Objednávateľ je povinný tieto práce, pokiaľ sú prevedené riadne, v súlade s projektovou dokumentáciou a podľa všetkých platných noriem, potvrdiť zápisom v stavebnom denníku.  V prípade, ak sa objednávateľ nedostavil na kontrolu, na ktorú bol riadne pozvaný, predmetné práce sa považujú za odkontrolované a prevzaté. Zhotoviteľ v takomto prípade môže pokračovať v realizácii diela. Ak účasť na kontrole objednávateľovi znemožní prekážka, ktorú nemohol odstrániť, môže bez zbytočného odkladu požadovať vykonanie dodatočnej kontroly. </w:t>
      </w:r>
    </w:p>
    <w:p w14:paraId="120B9925"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w:t>
      </w:r>
      <w:r>
        <w:rPr>
          <w:rFonts w:ascii="Times New Roman" w:hAnsi="Times New Roman"/>
          <w:noProof w:val="0"/>
          <w:sz w:val="24"/>
          <w:lang w:eastAsia="cs-CZ"/>
        </w:rPr>
        <w:t>19</w:t>
      </w:r>
      <w:r w:rsidRPr="006D039C">
        <w:rPr>
          <w:rFonts w:ascii="Times New Roman" w:hAnsi="Times New Roman"/>
          <w:noProof w:val="0"/>
          <w:sz w:val="24"/>
          <w:lang w:eastAsia="cs-CZ"/>
        </w:rPr>
        <w:tab/>
        <w:t>Zhotoviteľ je povinný zápisom v stavebnom denníku aspoň 3 pracovné dni vopred vyzvať objednávateľa na účasť pri vykonávaní skúšok v súlade s projektom stavby, TP a STN. Ak sa objednávateľ nedostaví v stanovenom termíne, je zhotoviteľ oprávnený vykonať skúšky bez jeho účasti a doklady o skúškach odovzdať bezodkladne objednávateľovi. Zhotoviteľ je povinný v spolupráci s objednávateľom viesť podrobný technický záznam o vykonaných skúškach.</w:t>
      </w:r>
    </w:p>
    <w:p w14:paraId="61FED81D"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0</w:t>
      </w:r>
      <w:r w:rsidRPr="006D039C">
        <w:rPr>
          <w:rFonts w:ascii="Times New Roman" w:hAnsi="Times New Roman"/>
          <w:noProof w:val="0"/>
          <w:sz w:val="24"/>
          <w:lang w:eastAsia="cs-CZ"/>
        </w:rPr>
        <w:tab/>
        <w:t xml:space="preserve">Všetky zmeny je zhotoviteľ povinný zdôvodniť zápisom do stavebného denníka. Zmeny materiálov musia byť odsúhlasené objednávateľom a projektantom (statikom) a nesmú mať vplyv na kvalitu diela. </w:t>
      </w:r>
    </w:p>
    <w:p w14:paraId="08B5A8CE"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1</w:t>
      </w:r>
      <w:r w:rsidRPr="006D039C">
        <w:rPr>
          <w:rFonts w:ascii="Times New Roman" w:hAnsi="Times New Roman"/>
          <w:noProof w:val="0"/>
          <w:sz w:val="24"/>
          <w:lang w:eastAsia="cs-CZ"/>
        </w:rPr>
        <w:tab/>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w:t>
      </w:r>
      <w:r w:rsidRPr="006D039C">
        <w:rPr>
          <w:rFonts w:ascii="Times New Roman" w:hAnsi="Times New Roman"/>
          <w:noProof w:val="0"/>
          <w:sz w:val="24"/>
          <w:lang w:eastAsia="cs-CZ"/>
        </w:rPr>
        <w:lastRenderedPageBreak/>
        <w:t>týkajúce sa BOZP. Zhotoviteľ sa zaväzuje, že jeho pracovníci a aj pracovníci jeho subdodávateľov budú nosiť ochranné pracovné pomôcky v súlade s predpismi BOZP.</w:t>
      </w:r>
    </w:p>
    <w:p w14:paraId="3C199943"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2</w:t>
      </w:r>
      <w:r w:rsidRPr="006D039C">
        <w:rPr>
          <w:rFonts w:ascii="Times New Roman" w:hAnsi="Times New Roman"/>
          <w:noProof w:val="0"/>
          <w:sz w:val="24"/>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14:paraId="3D19828C"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3</w:t>
      </w:r>
      <w:r w:rsidRPr="006D039C">
        <w:rPr>
          <w:rFonts w:ascii="Times New Roman" w:hAnsi="Times New Roman"/>
          <w:noProof w:val="0"/>
          <w:sz w:val="24"/>
          <w:lang w:eastAsia="cs-CZ"/>
        </w:rPr>
        <w:tab/>
        <w:t>Kontrolné dni zvoláva a organizuje objednávateľ. Prijaté opatrenia na kontrolných dňoch sa stávajú pokynmi pre realizáciu. Účasť zhotoviteľa, resp. stavbyvedúceho na kontrolných dňoch je povinná. Objednávateľ minimálne 5 pracovných dni vopred písomne oznámi zhotoviteľovi presný termín konania kontrolného dňa.</w:t>
      </w:r>
      <w:r w:rsidRPr="006D039C">
        <w:rPr>
          <w:rFonts w:ascii="Times New Roman" w:hAnsi="Times New Roman"/>
          <w:noProof w:val="0"/>
          <w:sz w:val="24"/>
          <w:lang w:eastAsia="cs-CZ"/>
        </w:rPr>
        <w:tab/>
      </w:r>
    </w:p>
    <w:p w14:paraId="16B1FB38"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4</w:t>
      </w:r>
      <w:r w:rsidRPr="006D039C">
        <w:rPr>
          <w:rFonts w:ascii="Times New Roman" w:hAnsi="Times New Roman"/>
          <w:noProof w:val="0"/>
          <w:sz w:val="24"/>
          <w:lang w:eastAsia="cs-CZ"/>
        </w:rPr>
        <w:tab/>
        <w:t>Záznamy v stavebnom denníku, ktoré majú vplyv na rozsah stavebných prác, cenu diela, čas plnenia, budú slúžiť ako podklad pre fakturáciu.</w:t>
      </w:r>
    </w:p>
    <w:p w14:paraId="44FF5C53"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5</w:t>
      </w:r>
      <w:r w:rsidRPr="006D039C">
        <w:rPr>
          <w:rFonts w:ascii="Times New Roman" w:hAnsi="Times New Roman"/>
          <w:noProof w:val="0"/>
          <w:sz w:val="24"/>
          <w:lang w:eastAsia="cs-CZ"/>
        </w:rPr>
        <w:tab/>
        <w:t>Zhotoviteľ zodpovedá za čistotu a poriadok na stavbe, zaväzuje sa bezodkladne odstraňovať všetok odpad a nečistoty, ktoré sú výsledkom jeho činnosti. Zhotoviteľ je povinný odstraňovať všetky znečistenia a poškodenia majetku, životného prostredia, či komunikácií, ku ktorým dôjde jeho činnosťou. Na neplnenie uvedených povinností upozorní objednávateľ zhotoviteľa zápisom do stavebného denníka. Zhotoviteľ je povinný vykonať nápravu do 3 pracovných dní od zápisu v stavebnom denníku.</w:t>
      </w:r>
    </w:p>
    <w:p w14:paraId="1385B2D9"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6</w:t>
      </w:r>
      <w:r w:rsidRPr="006D039C">
        <w:rPr>
          <w:rFonts w:ascii="Times New Roman" w:hAnsi="Times New Roman"/>
          <w:noProof w:val="0"/>
          <w:sz w:val="24"/>
          <w:lang w:eastAsia="cs-CZ"/>
        </w:rPr>
        <w:tab/>
        <w:t xml:space="preserve">Zhotoviteľ bez zbytočného odkladu písomne upozorní objednávateľa na nevhodné pokyny, ktoré mu objednávateľ dal na vyhotovenie diela. </w:t>
      </w:r>
    </w:p>
    <w:p w14:paraId="0B2AE861"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7</w:t>
      </w:r>
      <w:r w:rsidRPr="006D039C">
        <w:rPr>
          <w:rFonts w:ascii="Times New Roman" w:hAnsi="Times New Roman"/>
          <w:noProof w:val="0"/>
          <w:sz w:val="24"/>
          <w:lang w:eastAsia="cs-CZ"/>
        </w:rPr>
        <w:tab/>
        <w:t>Nebezpečenstvo škody na diele, ako aj na veciach a materiáloch, potrebných na zhotovenie diela, znáša zhotoviteľ až do času protokolárneho prevzatia diela objednávateľom.</w:t>
      </w:r>
    </w:p>
    <w:p w14:paraId="082197E6"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7.2</w:t>
      </w:r>
      <w:r>
        <w:rPr>
          <w:rFonts w:ascii="Times New Roman" w:hAnsi="Times New Roman"/>
          <w:noProof w:val="0"/>
          <w:sz w:val="24"/>
          <w:lang w:eastAsia="cs-CZ"/>
        </w:rPr>
        <w:t>8</w:t>
      </w:r>
      <w:r w:rsidRPr="006D039C">
        <w:rPr>
          <w:rFonts w:ascii="Times New Roman" w:hAnsi="Times New Roman"/>
          <w:noProof w:val="0"/>
          <w:sz w:val="24"/>
          <w:lang w:eastAsia="cs-CZ"/>
        </w:rPr>
        <w:tab/>
        <w:t xml:space="preserve">Zhotoviteľ zodpovedá za bezpečnosť práce, ochranu zdravia zamestnancov, bezpečnosť technických zariadení pri stavebných prácach, za dodržiavanie všeobecne záväzných právnych predpisov, TP a STN, týkajúcich sa činností pri vykonávaní diela a ochrany životného prostredia. Pokiaľ porušením tejto povinnosti zhotoviteľa vznikne škoda v súvislosti s plnením predmetu diela, náklady spojené s odstránením tejto škody znáša zhotoviteľ. </w:t>
      </w:r>
    </w:p>
    <w:p w14:paraId="0BCD110C"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w:t>
      </w:r>
      <w:r>
        <w:rPr>
          <w:rFonts w:ascii="Times New Roman" w:hAnsi="Times New Roman"/>
          <w:noProof w:val="0"/>
          <w:sz w:val="24"/>
          <w:lang w:eastAsia="cs-CZ"/>
        </w:rPr>
        <w:t>29</w:t>
      </w:r>
      <w:r w:rsidRPr="006D039C">
        <w:rPr>
          <w:rFonts w:ascii="Times New Roman" w:hAnsi="Times New Roman"/>
          <w:noProof w:val="0"/>
          <w:sz w:val="24"/>
          <w:lang w:eastAsia="cs-CZ"/>
        </w:rPr>
        <w:tab/>
        <w:t>Zhotoviteľ splní svoju povinnosť vykonať dielo, ktoré je predmetom tejto zmluvy, jeho riadnym dokončením v stanovenom termíne, bez vád a nedorobkov, po odstránení alebo vysporiadaní prípadných škôd, vyrovnaním záväzkov voči objednávateľovi (napr. energie, miestne dane a poplatky) a splnení ostatných podmienok zmluvy. Podmienkou odovzdania a prevzatia diela je úspešné vykonanie všetkých skúšok, predpísaných osobitnými predpismi, záväznými normami a projektovou dokumentáciou ako aj odstránenie všetkých prípadných vád a nedostatkov alebo spôsobených škôd. Dielo sa bude odovzdávať ako celok.</w:t>
      </w:r>
    </w:p>
    <w:p w14:paraId="5513BF91"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7.3</w:t>
      </w:r>
      <w:r>
        <w:rPr>
          <w:rFonts w:ascii="Times New Roman" w:hAnsi="Times New Roman"/>
          <w:noProof w:val="0"/>
          <w:sz w:val="24"/>
          <w:lang w:eastAsia="cs-CZ"/>
        </w:rPr>
        <w:t>0</w:t>
      </w:r>
      <w:r w:rsidRPr="006D039C">
        <w:rPr>
          <w:rFonts w:ascii="Times New Roman" w:hAnsi="Times New Roman"/>
          <w:noProof w:val="0"/>
          <w:sz w:val="24"/>
          <w:lang w:eastAsia="cs-CZ"/>
        </w:rPr>
        <w:tab/>
        <w:t>Zhotoviteľ je povinný pred začatím preberacieho konania písomne oznámiť objednávateľovi najneskôr 7 pracovných dní vopred pripravenosť diela k odovzdaniu. Na základe tohto oznámenia dohodne objednávateľ so zhotoviteľom časový postup preberacieho konania.</w:t>
      </w:r>
    </w:p>
    <w:p w14:paraId="71A8FF14"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7.3</w:t>
      </w:r>
      <w:r>
        <w:rPr>
          <w:rFonts w:ascii="Times New Roman" w:hAnsi="Times New Roman"/>
          <w:noProof w:val="0"/>
          <w:sz w:val="24"/>
          <w:lang w:eastAsia="cs-CZ"/>
        </w:rPr>
        <w:t>1</w:t>
      </w:r>
      <w:r w:rsidRPr="006D039C">
        <w:rPr>
          <w:rFonts w:ascii="Times New Roman" w:hAnsi="Times New Roman"/>
          <w:noProof w:val="0"/>
          <w:sz w:val="24"/>
          <w:lang w:eastAsia="cs-CZ"/>
        </w:rPr>
        <w:tab/>
        <w:t xml:space="preserve">Zmluvné strany sa dohodli, že pre odovzdanie predmetu zmluvy uvedeného v čl II. bod 2.1 tejto zmluvy platí: </w:t>
      </w:r>
    </w:p>
    <w:p w14:paraId="7B4EA78F" w14:textId="77777777" w:rsidR="009B35AD" w:rsidRPr="006D039C" w:rsidRDefault="009B35AD" w:rsidP="009B35AD">
      <w:pPr>
        <w:numPr>
          <w:ilvl w:val="0"/>
          <w:numId w:val="3"/>
        </w:numPr>
        <w:tabs>
          <w:tab w:val="clear" w:pos="960"/>
        </w:tabs>
        <w:autoSpaceDE w:val="0"/>
        <w:autoSpaceDN w:val="0"/>
        <w:spacing w:before="120"/>
        <w:ind w:left="1140" w:hanging="431"/>
        <w:jc w:val="both"/>
        <w:rPr>
          <w:rFonts w:ascii="Times New Roman" w:hAnsi="Times New Roman"/>
          <w:noProof w:val="0"/>
          <w:sz w:val="24"/>
          <w:lang w:eastAsia="cs-CZ"/>
        </w:rPr>
      </w:pPr>
      <w:r w:rsidRPr="006D039C">
        <w:rPr>
          <w:rFonts w:ascii="Times New Roman" w:hAnsi="Times New Roman"/>
          <w:noProof w:val="0"/>
          <w:sz w:val="24"/>
          <w:lang w:eastAsia="cs-CZ"/>
        </w:rPr>
        <w:t>zmluvné strany vyhotovia protokol o odovzdaní a prevzatí predmetu zmluvy podpísaný oprávnenými osobami (štatutármi) ako aj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 Nedorobkom sa rozumie nedokončená práca oproti projektu;</w:t>
      </w:r>
    </w:p>
    <w:p w14:paraId="137F1E8D" w14:textId="77777777" w:rsidR="009B35AD" w:rsidRPr="006D039C" w:rsidRDefault="009B35AD" w:rsidP="009B35AD">
      <w:pPr>
        <w:numPr>
          <w:ilvl w:val="0"/>
          <w:numId w:val="3"/>
        </w:numPr>
        <w:tabs>
          <w:tab w:val="clear" w:pos="960"/>
        </w:tabs>
        <w:autoSpaceDE w:val="0"/>
        <w:autoSpaceDN w:val="0"/>
        <w:spacing w:before="120"/>
        <w:ind w:left="1140" w:hanging="431"/>
        <w:jc w:val="both"/>
        <w:rPr>
          <w:rFonts w:ascii="Times New Roman" w:hAnsi="Times New Roman"/>
          <w:noProof w:val="0"/>
          <w:sz w:val="24"/>
          <w:lang w:eastAsia="cs-CZ"/>
        </w:rPr>
      </w:pPr>
      <w:r w:rsidRPr="006D039C">
        <w:rPr>
          <w:rFonts w:ascii="Times New Roman" w:hAnsi="Times New Roman"/>
          <w:noProof w:val="0"/>
          <w:sz w:val="24"/>
          <w:lang w:eastAsia="cs-CZ"/>
        </w:rPr>
        <w:lastRenderedPageBreak/>
        <w:t>ak objednávateľ odmietne podpísať protokol o odovzdaní a prevzatí predmetu zmluvy, spíšu zmluvné strany zápis, v ktorom uvedú svoje stanoviská a ich odôvodnenie;</w:t>
      </w:r>
    </w:p>
    <w:p w14:paraId="0EC3B59B" w14:textId="77777777" w:rsidR="009B35AD" w:rsidRPr="006D039C" w:rsidRDefault="009B35AD" w:rsidP="009B35AD">
      <w:pPr>
        <w:numPr>
          <w:ilvl w:val="0"/>
          <w:numId w:val="3"/>
        </w:numPr>
        <w:tabs>
          <w:tab w:val="clear" w:pos="960"/>
        </w:tabs>
        <w:autoSpaceDE w:val="0"/>
        <w:autoSpaceDN w:val="0"/>
        <w:spacing w:before="120"/>
        <w:ind w:left="1140" w:hanging="431"/>
        <w:jc w:val="both"/>
        <w:rPr>
          <w:rFonts w:ascii="Times New Roman" w:hAnsi="Times New Roman"/>
          <w:noProof w:val="0"/>
          <w:sz w:val="24"/>
          <w:lang w:eastAsia="cs-CZ"/>
        </w:rPr>
      </w:pPr>
      <w:r w:rsidRPr="006D039C">
        <w:rPr>
          <w:rFonts w:ascii="Times New Roman" w:hAnsi="Times New Roman"/>
          <w:noProof w:val="0"/>
          <w:sz w:val="24"/>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14:paraId="051ABF7F"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7.3</w:t>
      </w:r>
      <w:r>
        <w:rPr>
          <w:rFonts w:ascii="Times New Roman" w:hAnsi="Times New Roman"/>
          <w:noProof w:val="0"/>
          <w:sz w:val="24"/>
          <w:lang w:eastAsia="cs-CZ"/>
        </w:rPr>
        <w:t>2</w:t>
      </w:r>
      <w:r w:rsidRPr="006D039C">
        <w:rPr>
          <w:rFonts w:ascii="Times New Roman" w:hAnsi="Times New Roman"/>
          <w:noProof w:val="0"/>
          <w:sz w:val="24"/>
          <w:lang w:eastAsia="cs-CZ"/>
        </w:rPr>
        <w:tab/>
        <w:t xml:space="preserve">Zhotoviteľ je povinný najneskôr 3 dni pred začatím preberania diela odovzdať objednávateľovi v 2 vyhotoveniach: </w:t>
      </w:r>
    </w:p>
    <w:p w14:paraId="6E3129D9" w14:textId="77777777" w:rsidR="009B35AD" w:rsidRPr="006D039C" w:rsidRDefault="009B35AD" w:rsidP="009B35AD">
      <w:pPr>
        <w:numPr>
          <w:ilvl w:val="0"/>
          <w:numId w:val="4"/>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projektovú dokumentáciu skutočného vyhotovenia so zakreslením všetkých zmien podľa skutočného stavu vykonaných prác, súpis vykonaných prác a dodávok, zoznam strojov, zariadení, ktoré sú súčasťou dodávky, ich pasporty a návody na obsluhu a údržbu v slovenskom jazyku, resp. v inom jazyku ale s prekladom do slovenského jazyka,</w:t>
      </w:r>
    </w:p>
    <w:p w14:paraId="6F1F6B4E" w14:textId="77777777" w:rsidR="009B35AD" w:rsidRPr="006D039C" w:rsidRDefault="009B35AD" w:rsidP="009B35AD">
      <w:pPr>
        <w:numPr>
          <w:ilvl w:val="0"/>
          <w:numId w:val="4"/>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zápisnice a osvedčenia o vykonaných skúškach použitých materiálov,</w:t>
      </w:r>
    </w:p>
    <w:p w14:paraId="23648ABF" w14:textId="77777777" w:rsidR="009B35AD" w:rsidRPr="006D039C" w:rsidRDefault="009B35AD" w:rsidP="009B35AD">
      <w:pPr>
        <w:numPr>
          <w:ilvl w:val="0"/>
          <w:numId w:val="4"/>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certifikáty, doklady o zhode, atesty a inú povinnú dokumentáciu k použitým materiálom,</w:t>
      </w:r>
    </w:p>
    <w:p w14:paraId="632B7B28" w14:textId="77777777" w:rsidR="009B35AD" w:rsidRPr="006D039C" w:rsidRDefault="009B35AD" w:rsidP="009B35AD">
      <w:pPr>
        <w:numPr>
          <w:ilvl w:val="0"/>
          <w:numId w:val="4"/>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zápisnice o preverení prác a konštrukcií v priebehu zakrytých prác,</w:t>
      </w:r>
    </w:p>
    <w:p w14:paraId="16208919" w14:textId="77777777" w:rsidR="009B35AD" w:rsidRPr="006D039C" w:rsidRDefault="009B35AD" w:rsidP="009B35AD">
      <w:pPr>
        <w:numPr>
          <w:ilvl w:val="0"/>
          <w:numId w:val="4"/>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zápisnice o individuálnom a komplexnom vyskúšaní zmontovaných zariadení,</w:t>
      </w:r>
    </w:p>
    <w:p w14:paraId="79383635" w14:textId="77777777" w:rsidR="009B35AD" w:rsidRPr="006D039C" w:rsidRDefault="009B35AD" w:rsidP="009B35AD">
      <w:pPr>
        <w:numPr>
          <w:ilvl w:val="0"/>
          <w:numId w:val="4"/>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doklady o vykonaných funkčných skúškach,</w:t>
      </w:r>
    </w:p>
    <w:p w14:paraId="7C847CF2" w14:textId="77777777" w:rsidR="009B35AD" w:rsidRPr="006D039C" w:rsidRDefault="009B35AD" w:rsidP="009B35AD">
      <w:pPr>
        <w:numPr>
          <w:ilvl w:val="0"/>
          <w:numId w:val="4"/>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východiskové revízne správy,</w:t>
      </w:r>
    </w:p>
    <w:p w14:paraId="01BA4D20" w14:textId="77777777" w:rsidR="009B35AD" w:rsidRPr="006D039C" w:rsidRDefault="009B35AD" w:rsidP="009B35AD">
      <w:pPr>
        <w:numPr>
          <w:ilvl w:val="0"/>
          <w:numId w:val="4"/>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potvrdenia o likvidácií odpadov</w:t>
      </w:r>
    </w:p>
    <w:p w14:paraId="632D65D1" w14:textId="77777777" w:rsidR="009B35AD" w:rsidRPr="006D039C" w:rsidRDefault="009B35AD" w:rsidP="009B35AD">
      <w:pPr>
        <w:autoSpaceDE w:val="0"/>
        <w:autoSpaceDN w:val="0"/>
        <w:spacing w:before="120"/>
        <w:ind w:left="709"/>
        <w:jc w:val="both"/>
        <w:rPr>
          <w:rFonts w:ascii="Times New Roman" w:hAnsi="Times New Roman"/>
          <w:noProof w:val="0"/>
          <w:sz w:val="24"/>
          <w:lang w:eastAsia="cs-CZ"/>
        </w:rPr>
      </w:pPr>
      <w:r w:rsidRPr="006D039C">
        <w:rPr>
          <w:rFonts w:ascii="Times New Roman" w:hAnsi="Times New Roman"/>
          <w:noProof w:val="0"/>
          <w:sz w:val="24"/>
          <w:lang w:eastAsia="cs-CZ"/>
        </w:rPr>
        <w:t>Bez týchto náležitostí objednávateľ k preberaciemu konaniu nepristúpi a zhotoviteľ dielo nemôže odovzdať.</w:t>
      </w:r>
    </w:p>
    <w:p w14:paraId="5FA7EEAC"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7.3</w:t>
      </w:r>
      <w:r>
        <w:rPr>
          <w:rFonts w:ascii="Times New Roman" w:hAnsi="Times New Roman"/>
          <w:noProof w:val="0"/>
          <w:sz w:val="24"/>
          <w:lang w:eastAsia="cs-CZ"/>
        </w:rPr>
        <w:t>3</w:t>
      </w:r>
      <w:r w:rsidRPr="006D039C">
        <w:rPr>
          <w:rFonts w:ascii="Times New Roman" w:hAnsi="Times New Roman"/>
          <w:noProof w:val="0"/>
          <w:sz w:val="24"/>
          <w:lang w:eastAsia="cs-CZ"/>
        </w:rPr>
        <w:tab/>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 jeho kvalitatívne a kvantitatívne parametre, súlad s projektovou dokumentáciou a rozpočtom.</w:t>
      </w:r>
    </w:p>
    <w:p w14:paraId="487C34F8" w14:textId="77777777" w:rsidR="009B35AD" w:rsidRPr="006D039C" w:rsidRDefault="009B35AD" w:rsidP="009B35AD">
      <w:pPr>
        <w:tabs>
          <w:tab w:val="num" w:pos="709"/>
        </w:tabs>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7.3</w:t>
      </w:r>
      <w:r>
        <w:rPr>
          <w:rFonts w:ascii="Times New Roman" w:hAnsi="Times New Roman"/>
          <w:noProof w:val="0"/>
          <w:sz w:val="24"/>
          <w:lang w:eastAsia="cs-CZ"/>
        </w:rPr>
        <w:t>4</w:t>
      </w:r>
      <w:r w:rsidRPr="006D039C">
        <w:rPr>
          <w:rFonts w:ascii="Times New Roman" w:hAnsi="Times New Roman"/>
          <w:noProof w:val="0"/>
          <w:sz w:val="24"/>
          <w:lang w:eastAsia="cs-CZ"/>
        </w:rPr>
        <w:tab/>
        <w:t>Zhotoviteľ je povinný po odovzdaní diela usporiadať stroje, zariadenia a zvyšný materiál na stavenisku tak, aby dielo mohlo byť riadne užívané, pričom stavenisko je povinný vypratať a upratať do 10 dní odo dňa odovzdania a prevzatia diela.</w:t>
      </w:r>
    </w:p>
    <w:p w14:paraId="6008EAEE" w14:textId="77777777" w:rsidR="009B35AD" w:rsidRPr="006D039C" w:rsidRDefault="009B35AD" w:rsidP="009B35AD">
      <w:pPr>
        <w:tabs>
          <w:tab w:val="num" w:pos="709"/>
        </w:tabs>
        <w:spacing w:before="120"/>
        <w:ind w:left="709" w:hanging="709"/>
        <w:jc w:val="both"/>
        <w:rPr>
          <w:rFonts w:ascii="Times New Roman" w:hAnsi="Times New Roman"/>
          <w:sz w:val="24"/>
        </w:rPr>
      </w:pPr>
      <w:r w:rsidRPr="006D039C">
        <w:rPr>
          <w:rFonts w:ascii="Times New Roman" w:hAnsi="Times New Roman"/>
          <w:noProof w:val="0"/>
          <w:sz w:val="24"/>
          <w:lang w:eastAsia="cs-CZ"/>
        </w:rPr>
        <w:t>7.3</w:t>
      </w:r>
      <w:r>
        <w:rPr>
          <w:rFonts w:ascii="Times New Roman" w:hAnsi="Times New Roman"/>
          <w:noProof w:val="0"/>
          <w:sz w:val="24"/>
          <w:lang w:eastAsia="cs-CZ"/>
        </w:rPr>
        <w:t>5</w:t>
      </w:r>
      <w:r w:rsidRPr="006D039C">
        <w:rPr>
          <w:rFonts w:ascii="Times New Roman" w:hAnsi="Times New Roman"/>
          <w:noProof w:val="0"/>
          <w:sz w:val="24"/>
          <w:lang w:eastAsia="cs-CZ"/>
        </w:rPr>
        <w:t xml:space="preserve">  </w:t>
      </w:r>
      <w:r w:rsidRPr="006D039C">
        <w:rPr>
          <w:rFonts w:ascii="Times New Roman" w:hAnsi="Times New Roman"/>
          <w:noProof w:val="0"/>
          <w:color w:val="000000"/>
          <w:sz w:val="24"/>
        </w:rPr>
        <w:t>V prípade zmeny subdodávateľa počas trvania zmluvy medzi objednávateľom a zhotoviteľom je povinný zhotoviteľ najneskôr 7 dní pred dňom, v ktorom má zmena subdodávateľa nastať oznámiť verejnému obstarávateľovi zmenu subdodávateľa a v tomto oznámení uviesť min. nasledovné: podiel zákazky, ktorý má v úmysle zadať subdodávateľovi, navrhovaného subdodávateľa a predmety subdodávok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ods.7. O</w:t>
      </w:r>
      <w:r w:rsidRPr="006D039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6D039C">
        <w:rPr>
          <w:rFonts w:ascii="Times New Roman" w:hAnsi="Times New Roman"/>
          <w:noProof w:val="0"/>
          <w:color w:val="000000"/>
          <w:sz w:val="24"/>
        </w:rPr>
        <w:t xml:space="preserve">. Platí teda to, že subdodávateľ, ktorého sa týka návrh na zmenu, musí spĺňať uvedené podmienky, čo si v prípade pochybností môže overiť objednávateľ sám vyžiadaním si potrebných dokladov. V prípade </w:t>
      </w:r>
      <w:r w:rsidRPr="006D039C">
        <w:rPr>
          <w:rFonts w:ascii="Times New Roman" w:hAnsi="Times New Roman"/>
          <w:sz w:val="24"/>
        </w:rPr>
        <w:t xml:space="preserve">porušenia ktorejkoľvek z povinností týkajúcej sa subdodávateľov alebo ich zmeny má objednávateľ právo odstúpiť od zmluvy a má nárok na </w:t>
      </w:r>
      <w:r w:rsidRPr="006D039C">
        <w:rPr>
          <w:rFonts w:ascii="Times New Roman" w:hAnsi="Times New Roman"/>
          <w:sz w:val="24"/>
        </w:rPr>
        <w:lastRenderedPageBreak/>
        <w:t>zmluvnú pokutu vo výške 5% z ceny predmetu zákazky za každé porušenie ktorejkoľvek z vyššie uvedených povinností a to aj opakovane.</w:t>
      </w:r>
    </w:p>
    <w:p w14:paraId="51298853" w14:textId="77777777" w:rsidR="009B35AD" w:rsidRDefault="009B35AD" w:rsidP="009B35AD">
      <w:pPr>
        <w:spacing w:before="120"/>
        <w:ind w:left="480" w:hanging="480"/>
        <w:jc w:val="both"/>
        <w:rPr>
          <w:rFonts w:ascii="Times New Roman" w:hAnsi="Times New Roman"/>
          <w:noProof w:val="0"/>
          <w:sz w:val="24"/>
          <w:lang w:eastAsia="cs-CZ"/>
        </w:rPr>
      </w:pPr>
    </w:p>
    <w:p w14:paraId="415FA627" w14:textId="77777777" w:rsidR="009B35AD" w:rsidRPr="006D039C" w:rsidRDefault="009B35AD" w:rsidP="009B35AD">
      <w:pPr>
        <w:tabs>
          <w:tab w:val="num" w:pos="705"/>
        </w:tabs>
        <w:autoSpaceDE w:val="0"/>
        <w:autoSpaceDN w:val="0"/>
        <w:spacing w:before="120"/>
        <w:jc w:val="center"/>
        <w:rPr>
          <w:rFonts w:ascii="Times New Roman" w:hAnsi="Times New Roman"/>
          <w:b/>
          <w:noProof w:val="0"/>
          <w:sz w:val="24"/>
          <w:lang w:eastAsia="cs-CZ"/>
        </w:rPr>
      </w:pPr>
      <w:r w:rsidRPr="006D039C">
        <w:rPr>
          <w:rFonts w:ascii="Times New Roman" w:hAnsi="Times New Roman"/>
          <w:b/>
          <w:noProof w:val="0"/>
          <w:sz w:val="24"/>
          <w:lang w:eastAsia="cs-CZ"/>
        </w:rPr>
        <w:t>Článok VIII.</w:t>
      </w:r>
    </w:p>
    <w:p w14:paraId="0D760362" w14:textId="77777777" w:rsidR="009B35AD" w:rsidRPr="006D039C" w:rsidRDefault="009B35AD" w:rsidP="009B35AD">
      <w:pPr>
        <w:tabs>
          <w:tab w:val="num" w:pos="705"/>
        </w:tabs>
        <w:autoSpaceDE w:val="0"/>
        <w:autoSpaceDN w:val="0"/>
        <w:spacing w:before="120"/>
        <w:jc w:val="center"/>
        <w:rPr>
          <w:rFonts w:ascii="Times New Roman" w:hAnsi="Times New Roman"/>
          <w:b/>
          <w:noProof w:val="0"/>
          <w:sz w:val="24"/>
          <w:lang w:eastAsia="cs-CZ"/>
        </w:rPr>
      </w:pPr>
      <w:r w:rsidRPr="006D039C">
        <w:rPr>
          <w:rFonts w:ascii="Times New Roman" w:hAnsi="Times New Roman"/>
          <w:b/>
          <w:noProof w:val="0"/>
          <w:sz w:val="24"/>
          <w:lang w:eastAsia="cs-CZ"/>
        </w:rPr>
        <w:t>Platobné podmienky</w:t>
      </w:r>
    </w:p>
    <w:p w14:paraId="036C7895" w14:textId="77777777" w:rsidR="009B35AD" w:rsidRPr="006D039C" w:rsidRDefault="009B35AD" w:rsidP="009B35AD">
      <w:pPr>
        <w:tabs>
          <w:tab w:val="num" w:pos="705"/>
        </w:tabs>
        <w:autoSpaceDE w:val="0"/>
        <w:autoSpaceDN w:val="0"/>
        <w:spacing w:before="120"/>
        <w:jc w:val="center"/>
        <w:rPr>
          <w:rFonts w:ascii="Times New Roman" w:hAnsi="Times New Roman"/>
          <w:b/>
          <w:noProof w:val="0"/>
          <w:sz w:val="24"/>
          <w:lang w:eastAsia="cs-CZ"/>
        </w:rPr>
      </w:pPr>
    </w:p>
    <w:p w14:paraId="735AA585" w14:textId="77777777" w:rsidR="009B35AD" w:rsidRPr="006D039C" w:rsidRDefault="009B35AD" w:rsidP="009B35AD">
      <w:pPr>
        <w:spacing w:after="200"/>
        <w:ind w:left="709" w:hanging="709"/>
        <w:jc w:val="both"/>
        <w:rPr>
          <w:rFonts w:ascii="Times New Roman" w:hAnsi="Times New Roman"/>
          <w:sz w:val="24"/>
        </w:rPr>
      </w:pPr>
      <w:r w:rsidRPr="006D039C">
        <w:rPr>
          <w:rFonts w:ascii="Times New Roman" w:hAnsi="Times New Roman"/>
          <w:noProof w:val="0"/>
          <w:sz w:val="24"/>
          <w:lang w:eastAsia="cs-CZ"/>
        </w:rPr>
        <w:t>8.1</w:t>
      </w:r>
      <w:r w:rsidRPr="006D039C">
        <w:rPr>
          <w:rFonts w:ascii="Times New Roman" w:hAnsi="Times New Roman"/>
          <w:sz w:val="24"/>
        </w:rPr>
        <w:tab/>
        <w:t xml:space="preserve">Vykonané práce podľa čl. II. bod 2.1 tejto </w:t>
      </w:r>
      <w:r w:rsidRPr="00BD43B4">
        <w:rPr>
          <w:rFonts w:ascii="Times New Roman" w:hAnsi="Times New Roman"/>
          <w:sz w:val="24"/>
        </w:rPr>
        <w:t>zmluvy bude zhotoviteľ faktúrovať postupne za každý ukončený kalendárny mesiac na základe súpisu vykonaných prác odsúhlaseného a potvrdeného stavebným dozorom objednávateľa, v</w:t>
      </w:r>
      <w:r w:rsidRPr="006D039C">
        <w:rPr>
          <w:rFonts w:ascii="Times New Roman" w:hAnsi="Times New Roman"/>
          <w:sz w:val="24"/>
        </w:rPr>
        <w:t> ktorom je potrebné presne dodržať terminológiu podľa projektovej dokumentácie (názov stavby, označenie stavebnej časti, atď.). Zhotoviteľ je povinný predložiť súpis vykonaných prác na odsúhlasenie stavebnému dozorovi objednávateľa najneskôr 10 pracovných dní pred požiadavkou na ich odsúhlasenie. Stavebný dozor objednávateľa je povinný potvrdiť súpis vykonaných prác najneskôr do 10 pracovných dní od jeho obdržania. V prípade, ak súpis vykonaných prác obsahuje chyby, stavebný dozor objednávateľa ho s presným definovaním chýb resp. nedostatkov vráti zhotoviteľovi na prepracovanie. Ak stavebný dozor objednávateľa do 10 pracovných dní od obdržania súpisu vykonaných prác neoznámi zhotoviteľovi pripomienky, má sa za to, že s predloženým súpisom vykonaných prác súhlasí. Na základe odsúhlaseného a potvrdeného súpisu vykonaných prác môže zhotoviteľ vystaviť faktúru.</w:t>
      </w:r>
    </w:p>
    <w:p w14:paraId="778CE4C3" w14:textId="77777777" w:rsidR="009B35AD" w:rsidRPr="006D039C" w:rsidRDefault="009B35AD" w:rsidP="009B35AD">
      <w:pPr>
        <w:spacing w:after="20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 xml:space="preserve">8.2 </w:t>
      </w:r>
      <w:r w:rsidRPr="006D039C">
        <w:rPr>
          <w:rFonts w:ascii="Times New Roman" w:hAnsi="Times New Roman"/>
          <w:noProof w:val="0"/>
          <w:sz w:val="24"/>
          <w:lang w:eastAsia="cs-CZ"/>
        </w:rPr>
        <w:tab/>
        <w:t>Faktúra aj so všetkými prílohami bude zhotoviteľom predložená objednávateľovi v originálnych vyhotoveniach v počte 5 ks. Neoddeliteľnou prílohou k vystavenej faktúre je elektronická a tlačená verzia súpisu skutočne vykonaných prác v rozsahu: krycí list, rekapitulácia a položkovitý súpis vykonaných prác a neoddeliteľnou prílohou je aj CD nosič, na ktorom je podrobná fotodokumentácia preukazujúca zrealizovanie všetkých fakturovaných prác, dodávok a materiálov, ktoré sú v súlade s položkami schváleného rozpočtu. Z fotodokumentácie musí byť zrejmé:</w:t>
      </w:r>
    </w:p>
    <w:p w14:paraId="7330FA02" w14:textId="77777777" w:rsidR="009B35AD" w:rsidRPr="006D039C" w:rsidRDefault="009B35AD" w:rsidP="009B35AD">
      <w:pPr>
        <w:pStyle w:val="Odsekzoznamu1"/>
        <w:numPr>
          <w:ilvl w:val="0"/>
          <w:numId w:val="7"/>
        </w:numPr>
        <w:spacing w:after="200"/>
        <w:ind w:left="1134"/>
        <w:contextualSpacing/>
        <w:jc w:val="both"/>
        <w:rPr>
          <w:rFonts w:ascii="Times New Roman" w:hAnsi="Times New Roman"/>
          <w:noProof w:val="0"/>
          <w:sz w:val="24"/>
          <w:lang w:eastAsia="cs-CZ"/>
        </w:rPr>
      </w:pPr>
      <w:r w:rsidRPr="006D039C">
        <w:rPr>
          <w:rFonts w:ascii="Times New Roman" w:hAnsi="Times New Roman"/>
          <w:noProof w:val="0"/>
          <w:sz w:val="24"/>
          <w:lang w:eastAsia="cs-CZ"/>
        </w:rPr>
        <w:t>typ výrobkov alebo materiálov,</w:t>
      </w:r>
    </w:p>
    <w:p w14:paraId="38F41198" w14:textId="77777777" w:rsidR="009B35AD" w:rsidRPr="006D039C" w:rsidRDefault="009B35AD" w:rsidP="009B35AD">
      <w:pPr>
        <w:pStyle w:val="Odsekzoznamu1"/>
        <w:numPr>
          <w:ilvl w:val="0"/>
          <w:numId w:val="7"/>
        </w:numPr>
        <w:spacing w:after="200"/>
        <w:ind w:left="1134"/>
        <w:contextualSpacing/>
        <w:jc w:val="both"/>
        <w:rPr>
          <w:rFonts w:ascii="Times New Roman" w:hAnsi="Times New Roman"/>
          <w:noProof w:val="0"/>
          <w:sz w:val="24"/>
          <w:lang w:eastAsia="cs-CZ"/>
        </w:rPr>
      </w:pPr>
      <w:r w:rsidRPr="006D039C">
        <w:rPr>
          <w:rFonts w:ascii="Times New Roman" w:hAnsi="Times New Roman"/>
          <w:noProof w:val="0"/>
          <w:sz w:val="24"/>
          <w:lang w:eastAsia="cs-CZ"/>
        </w:rPr>
        <w:t>ak ide o zabudované materiály, tak jeho spôsob a zabudovanie do diela.</w:t>
      </w:r>
    </w:p>
    <w:p w14:paraId="0653B93B" w14:textId="77777777" w:rsidR="009B35AD" w:rsidRPr="006D039C" w:rsidRDefault="009B35AD" w:rsidP="009B35AD">
      <w:pPr>
        <w:spacing w:after="20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8.3</w:t>
      </w:r>
      <w:r w:rsidRPr="006D039C">
        <w:rPr>
          <w:rFonts w:ascii="Times New Roman" w:hAnsi="Times New Roman"/>
          <w:noProof w:val="0"/>
          <w:sz w:val="24"/>
          <w:lang w:eastAsia="cs-CZ"/>
        </w:rPr>
        <w:tab/>
        <w:t>Faktúra vystavená zhotoviteľom musí obsahovať všetky náležitosti daňového dokladu v súlade s platnou právnou úpravou SR, požadované prílohy podľa bodov 7.33, 8.2 a 8.3 tejto zmluvy. Objednávateľ vykoná odsúhlasenie faktúry, resp. ju vráti na prepracovanie alebo doplnenie zhotoviteľovi s pripomienkami brániacimi v úhrade faktúry. V takomto prípade sa preruší lehota splatnosti a nová lehota splatnosti pre objednávateľa začne plynúť dňom doručenia opravenej alebo doplnenej faktúry objednávateľovi.</w:t>
      </w:r>
    </w:p>
    <w:p w14:paraId="54F5CB13" w14:textId="77777777" w:rsidR="009B35AD" w:rsidRPr="006D039C" w:rsidRDefault="009B35AD" w:rsidP="009B35AD">
      <w:pPr>
        <w:spacing w:after="20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8.4</w:t>
      </w:r>
      <w:r w:rsidRPr="006D039C">
        <w:rPr>
          <w:rFonts w:ascii="Times New Roman" w:hAnsi="Times New Roman"/>
          <w:noProof w:val="0"/>
          <w:sz w:val="24"/>
          <w:lang w:eastAsia="cs-CZ"/>
        </w:rPr>
        <w:tab/>
        <w:t xml:space="preserve">Lehota splatnosti faktúr bola vzájomne dohodnutá na </w:t>
      </w:r>
      <w:r>
        <w:rPr>
          <w:rFonts w:ascii="Times New Roman" w:hAnsi="Times New Roman"/>
          <w:noProof w:val="0"/>
          <w:sz w:val="24"/>
          <w:lang w:eastAsia="cs-CZ"/>
        </w:rPr>
        <w:t>14</w:t>
      </w:r>
      <w:r w:rsidRPr="006D039C">
        <w:rPr>
          <w:rFonts w:ascii="Times New Roman" w:hAnsi="Times New Roman"/>
          <w:noProof w:val="0"/>
          <w:sz w:val="24"/>
          <w:lang w:eastAsia="cs-CZ"/>
        </w:rPr>
        <w:t xml:space="preserve"> dní odo dňa doručenia faktúry objednávateľovi.</w:t>
      </w:r>
    </w:p>
    <w:p w14:paraId="747C6C0B" w14:textId="77777777" w:rsidR="009B35AD" w:rsidRDefault="009B35AD" w:rsidP="009B35AD">
      <w:pPr>
        <w:ind w:left="480" w:firstLine="87"/>
        <w:jc w:val="both"/>
        <w:rPr>
          <w:rFonts w:ascii="Times New Roman" w:hAnsi="Times New Roman"/>
          <w:noProof w:val="0"/>
          <w:sz w:val="24"/>
          <w:lang w:eastAsia="cs-CZ"/>
        </w:rPr>
      </w:pPr>
    </w:p>
    <w:p w14:paraId="6449E186"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IX.</w:t>
      </w:r>
    </w:p>
    <w:p w14:paraId="015DB184"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Zodpovednosť za vady a záruky</w:t>
      </w:r>
    </w:p>
    <w:p w14:paraId="026FD4A5"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9.1</w:t>
      </w:r>
      <w:r w:rsidRPr="006D039C">
        <w:rPr>
          <w:rFonts w:ascii="Times New Roman" w:hAnsi="Times New Roman"/>
          <w:noProof w:val="0"/>
          <w:sz w:val="24"/>
          <w:lang w:eastAsia="cs-CZ"/>
        </w:rPr>
        <w:tab/>
        <w:t xml:space="preserve">Zhotoviteľ zodpovedá za to, že predmet tejto zmluvy bude zhotovený v súlade so záväzkami tejto zmluvy, podľa overenej projektovej dokumentácie, podľa technických noriem a predpisov SR, podľa technických a technologických listov stavebných výrobkov a všeobecne záväzných právnych predpisov platných v čase realizácie. Zhotoviteľ zodpovedá za to, že dielo bude riadne dokončené a spôsobilé užívania objednávateľom v súlade s príslušnými ustanoveniami </w:t>
      </w:r>
      <w:r w:rsidRPr="006D039C">
        <w:rPr>
          <w:rFonts w:ascii="Times New Roman" w:hAnsi="Times New Roman"/>
          <w:bCs/>
          <w:noProof w:val="0"/>
          <w:sz w:val="24"/>
          <w:lang w:eastAsia="cs-CZ"/>
        </w:rPr>
        <w:t xml:space="preserve">§ 13 zákona č. 124/2006 Z. z. o bezpečnosti             </w:t>
      </w:r>
      <w:r w:rsidRPr="006D039C">
        <w:rPr>
          <w:rFonts w:ascii="Times New Roman" w:hAnsi="Times New Roman"/>
          <w:bCs/>
          <w:noProof w:val="0"/>
          <w:sz w:val="24"/>
          <w:lang w:eastAsia="cs-CZ"/>
        </w:rPr>
        <w:lastRenderedPageBreak/>
        <w:t>a ochrane zdravia pri práci a o zmene a doplnení niektorých zákonov v znení neskorších predpisov (ďalej len „zákon o BOZP“)</w:t>
      </w:r>
    </w:p>
    <w:p w14:paraId="173D808F"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9.2</w:t>
      </w:r>
      <w:r w:rsidRPr="006D039C">
        <w:rPr>
          <w:rFonts w:ascii="Times New Roman" w:hAnsi="Times New Roman"/>
          <w:noProof w:val="0"/>
          <w:sz w:val="24"/>
          <w:lang w:eastAsia="cs-CZ"/>
        </w:rPr>
        <w:tab/>
        <w:t>Zhotoviteľ zodpovedá za vady, ktoré predmet má v čase jeho odovzdania objednávateľovi. Za vady, ktoré sa prejavili po odovzdaní diela, zodpovedá zhotoviteľ iba vtedy, ak boli spôsobené porušením jeho povinností.</w:t>
      </w:r>
    </w:p>
    <w:p w14:paraId="2D7998EB"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9.3</w:t>
      </w:r>
      <w:r w:rsidRPr="006D039C">
        <w:rPr>
          <w:rFonts w:ascii="Times New Roman" w:hAnsi="Times New Roman"/>
          <w:noProof w:val="0"/>
          <w:sz w:val="24"/>
          <w:lang w:eastAsia="cs-CZ"/>
        </w:rPr>
        <w:tab/>
        <w:t>Záručná doba je dohodnutá na dobu 60 mesiacov, ktorá sa vzťahuje na riadne dokončené dielo a začína plynúť dňom odovzdania a prevzatia diela objednávateľom. Na stroje a zariadenia, ktoré majú záručný list vydaný výrobcom, sa záruka riadi týmto záručným listom.</w:t>
      </w:r>
    </w:p>
    <w:p w14:paraId="2CEC4BF2"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9.4.</w:t>
      </w:r>
      <w:r w:rsidRPr="006D039C">
        <w:rPr>
          <w:rFonts w:ascii="Times New Roman" w:hAnsi="Times New Roman"/>
          <w:noProof w:val="0"/>
          <w:sz w:val="24"/>
          <w:lang w:eastAsia="cs-CZ"/>
        </w:rPr>
        <w:tab/>
        <w:t>Záruka sa vzťahuje na dielo za predpokladu riadnej starostlivosti a údržby diela objednávateľom. Záruka sa nevzťahuje na závady spôsobené neodborným zásahom, mechanickým poškodením užívateľa, bežným opotrebením a násilného poškodenia diela, resp. poškodenia živelnou pohromou, okrem prípadov ak bude preukázané že k poškodeniu došlo, alebo k nemu došlo vo väčšom rozsahu, v dôsledku nekvalitne vykonaného diela.</w:t>
      </w:r>
    </w:p>
    <w:p w14:paraId="002A5993"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9.5</w:t>
      </w:r>
      <w:r w:rsidRPr="006D039C">
        <w:rPr>
          <w:rFonts w:ascii="Times New Roman" w:hAnsi="Times New Roman"/>
          <w:noProof w:val="0"/>
          <w:sz w:val="24"/>
          <w:lang w:eastAsia="cs-CZ"/>
        </w:rPr>
        <w:tab/>
        <w:t>Zmluvné strany sa dohodli, že zhotoviteľ má povinnosť bezplatne a bezodkladne odstrániť vady diela najneskôr v lehote uvedenej v čl. IX. bod 9.7 tejto zmluvy.</w:t>
      </w:r>
    </w:p>
    <w:p w14:paraId="73BAFF47"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9.6</w:t>
      </w:r>
      <w:r w:rsidRPr="006D039C">
        <w:rPr>
          <w:rFonts w:ascii="Times New Roman" w:hAnsi="Times New Roman"/>
          <w:noProof w:val="0"/>
          <w:sz w:val="24"/>
          <w:lang w:eastAsia="cs-CZ"/>
        </w:rPr>
        <w:tab/>
        <w:t>Objednávateľ je povinný písomne oznámiť vady diela bez zbytočného odkladu po tom, čo ich zistil.</w:t>
      </w:r>
    </w:p>
    <w:p w14:paraId="67E0490E"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9.7</w:t>
      </w:r>
      <w:r w:rsidRPr="006D039C">
        <w:rPr>
          <w:rFonts w:ascii="Times New Roman" w:hAnsi="Times New Roman"/>
          <w:noProof w:val="0"/>
          <w:sz w:val="24"/>
          <w:lang w:eastAsia="cs-CZ"/>
        </w:rPr>
        <w:tab/>
        <w:t xml:space="preserve">Zhotoviteľ sa zaväzuje do 3 pracovných dní po uplatnení oprávnenej reklamácie, predložiť objednávateľovi návrh na odstránenie vady a v prípade, že objednávateľ s týmto návrhom súhlasí, je zhotoviteľ povinný začať s odstraňovaním prípadných vád diela reklamovaných objednávateľom do 5 dní odo dňa obdržania reklamácie. Ak nedôjde k obojstranne podpísanej dohode o iných termínoch, je zhotoviteľ povinný odstrániť vady diela do 30 dní od prevzatia reklamácie. </w:t>
      </w:r>
    </w:p>
    <w:p w14:paraId="225F9141"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9.8</w:t>
      </w:r>
      <w:r w:rsidRPr="006D039C">
        <w:rPr>
          <w:rFonts w:ascii="Times New Roman" w:hAnsi="Times New Roman"/>
          <w:noProof w:val="0"/>
          <w:sz w:val="24"/>
          <w:lang w:eastAsia="cs-CZ"/>
        </w:rPr>
        <w:tab/>
        <w:t>Zhotoviteľ zodpovedá za vady diela zistené po čase uvedenom v čl. IX. bod 9.3 tejto zmluvy, ak vady boli spôsobené porušením povinností zo strany zhotoviteľa. Zhotoviteľ odstráni tieto vady na vlastné náklady.</w:t>
      </w:r>
    </w:p>
    <w:p w14:paraId="4754250F"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9.9</w:t>
      </w:r>
      <w:r w:rsidRPr="006D039C">
        <w:rPr>
          <w:rFonts w:ascii="Times New Roman" w:hAnsi="Times New Roman"/>
          <w:noProof w:val="0"/>
          <w:sz w:val="24"/>
          <w:lang w:eastAsia="cs-CZ"/>
        </w:rPr>
        <w:tab/>
        <w:t>Vady diela, ktoré sú zjavné už pri odovzdaní a preberaní diela je povinný objednávateľ uviesť v zápise o odovzdaní a prebratí diela.</w:t>
      </w:r>
    </w:p>
    <w:p w14:paraId="021E7E01"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9.10</w:t>
      </w:r>
      <w:r w:rsidRPr="006D039C">
        <w:rPr>
          <w:rFonts w:ascii="Times New Roman" w:hAnsi="Times New Roman"/>
          <w:noProof w:val="0"/>
          <w:sz w:val="24"/>
          <w:lang w:eastAsia="cs-CZ"/>
        </w:rPr>
        <w:tab/>
        <w:t>Objednávateľ je povinný umožniť zhotoviteľovi prístup do priestorov, kde sa majú záručné vady odstraňovať.</w:t>
      </w:r>
    </w:p>
    <w:p w14:paraId="66D49FC3"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9.11</w:t>
      </w:r>
      <w:r w:rsidRPr="006D039C">
        <w:rPr>
          <w:rFonts w:ascii="Times New Roman" w:hAnsi="Times New Roman"/>
          <w:noProof w:val="0"/>
          <w:sz w:val="24"/>
          <w:lang w:eastAsia="cs-CZ"/>
        </w:rPr>
        <w:tab/>
        <w:t>Zhotoviteľ nezodpovedá za vady diela, ktoré boli spôsobené porušením povinností zo strany objednávateľa.</w:t>
      </w:r>
    </w:p>
    <w:p w14:paraId="0601ECEA" w14:textId="77777777" w:rsidR="009B35AD" w:rsidRDefault="009B35AD" w:rsidP="009B35AD">
      <w:pPr>
        <w:spacing w:before="120"/>
        <w:ind w:left="480"/>
        <w:jc w:val="both"/>
        <w:rPr>
          <w:rFonts w:ascii="Times New Roman" w:hAnsi="Times New Roman"/>
          <w:noProof w:val="0"/>
          <w:sz w:val="24"/>
          <w:lang w:eastAsia="cs-CZ"/>
        </w:rPr>
      </w:pPr>
    </w:p>
    <w:p w14:paraId="12EA74CC"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X.</w:t>
      </w:r>
    </w:p>
    <w:p w14:paraId="478F7AE5" w14:textId="77777777" w:rsidR="009B35AD" w:rsidRPr="006D039C" w:rsidRDefault="009B35AD" w:rsidP="009B35AD">
      <w:pPr>
        <w:autoSpaceDE w:val="0"/>
        <w:autoSpaceDN w:val="0"/>
        <w:spacing w:before="120"/>
        <w:jc w:val="center"/>
        <w:rPr>
          <w:rFonts w:ascii="Times New Roman" w:hAnsi="Times New Roman"/>
          <w:b/>
          <w:noProof w:val="0"/>
          <w:sz w:val="24"/>
          <w:lang w:eastAsia="cs-CZ"/>
        </w:rPr>
      </w:pPr>
      <w:r w:rsidRPr="006D039C">
        <w:rPr>
          <w:rFonts w:ascii="Times New Roman" w:hAnsi="Times New Roman"/>
          <w:b/>
          <w:noProof w:val="0"/>
          <w:sz w:val="24"/>
          <w:lang w:eastAsia="cs-CZ"/>
        </w:rPr>
        <w:t>Odstúpenie od zmluvy</w:t>
      </w:r>
    </w:p>
    <w:p w14:paraId="666A734A"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0</w:t>
      </w:r>
      <w:r w:rsidRPr="006D039C">
        <w:rPr>
          <w:rFonts w:ascii="Times New Roman" w:hAnsi="Times New Roman"/>
          <w:noProof w:val="0"/>
          <w:sz w:val="24"/>
          <w:lang w:eastAsia="cs-CZ"/>
        </w:rPr>
        <w:t>.1</w:t>
      </w:r>
      <w:r w:rsidRPr="006D039C">
        <w:rPr>
          <w:rFonts w:ascii="Times New Roman" w:hAnsi="Times New Roman"/>
          <w:noProof w:val="0"/>
          <w:sz w:val="24"/>
          <w:lang w:eastAsia="cs-CZ"/>
        </w:rPr>
        <w:tab/>
        <w:t xml:space="preserve">Od zmluvy možno odstúpiť v prípadoch, ktoré stanovuje Zmluva a § </w:t>
      </w:r>
      <w:smartTag w:uri="urn:schemas-microsoft-com:office:smarttags" w:element="metricconverter">
        <w:smartTagPr>
          <w:attr w:name="ProductID" w:val="344 a"/>
        </w:smartTagPr>
        <w:r w:rsidRPr="006D039C">
          <w:rPr>
            <w:rFonts w:ascii="Times New Roman" w:hAnsi="Times New Roman"/>
            <w:noProof w:val="0"/>
            <w:sz w:val="24"/>
            <w:lang w:eastAsia="cs-CZ"/>
          </w:rPr>
          <w:t xml:space="preserve">344 a </w:t>
        </w:r>
      </w:smartTag>
      <w:r w:rsidRPr="006D039C">
        <w:rPr>
          <w:rFonts w:ascii="Times New Roman" w:hAnsi="Times New Roman"/>
          <w:noProof w:val="0"/>
          <w:sz w:val="24"/>
          <w:lang w:eastAsia="cs-CZ"/>
        </w:rPr>
        <w:t xml:space="preserve">nasl. Obchodného zákonníka, prípadne ak nastane skutočnosť podľa § 19 </w:t>
      </w:r>
      <w:r w:rsidRPr="006D039C">
        <w:rPr>
          <w:rFonts w:ascii="Times New Roman" w:hAnsi="Times New Roman"/>
          <w:sz w:val="24"/>
        </w:rPr>
        <w:t>zákona č. 343/2015 Z. z. o Verejnom obstarávaní</w:t>
      </w:r>
      <w:r w:rsidRPr="006D039C">
        <w:rPr>
          <w:rFonts w:ascii="Times New Roman" w:hAnsi="Times New Roman"/>
          <w:noProof w:val="0"/>
          <w:sz w:val="24"/>
          <w:lang w:eastAsia="cs-CZ"/>
        </w:rPr>
        <w:t>.</w:t>
      </w:r>
    </w:p>
    <w:p w14:paraId="1CD5BE65"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0</w:t>
      </w:r>
      <w:r w:rsidRPr="006D039C">
        <w:rPr>
          <w:rFonts w:ascii="Times New Roman" w:hAnsi="Times New Roman"/>
          <w:noProof w:val="0"/>
          <w:sz w:val="24"/>
          <w:lang w:eastAsia="cs-CZ"/>
        </w:rPr>
        <w:t>.2</w:t>
      </w:r>
      <w:r w:rsidRPr="006D039C">
        <w:rPr>
          <w:rFonts w:ascii="Times New Roman" w:hAnsi="Times New Roman"/>
          <w:noProof w:val="0"/>
          <w:sz w:val="24"/>
          <w:lang w:eastAsia="cs-CZ"/>
        </w:rPr>
        <w:tab/>
        <w:t>Zmluvné strany sa dohodli, že odstúpenie od zmluvy nemôže byť obmedzené na určitú časť zmluvných prác a dodávok.</w:t>
      </w:r>
    </w:p>
    <w:p w14:paraId="4EF5DA5E"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0</w:t>
      </w:r>
      <w:r w:rsidRPr="006D039C">
        <w:rPr>
          <w:rFonts w:ascii="Times New Roman" w:hAnsi="Times New Roman"/>
          <w:noProof w:val="0"/>
          <w:sz w:val="24"/>
          <w:lang w:eastAsia="cs-CZ"/>
        </w:rPr>
        <w:t>.3</w:t>
      </w:r>
      <w:r w:rsidRPr="006D039C">
        <w:rPr>
          <w:rFonts w:ascii="Times New Roman" w:hAnsi="Times New Roman"/>
          <w:noProof w:val="0"/>
          <w:sz w:val="24"/>
          <w:lang w:eastAsia="cs-CZ"/>
        </w:rPr>
        <w:tab/>
        <w:t>Zmluvné strany sa dohodli, že od tejto zmluvy je možné odstúpiť ak sa plnenie podstatnej zmluvnej povinnosti stalo pre niektorú zo zmluvných strán nemožným.</w:t>
      </w:r>
    </w:p>
    <w:p w14:paraId="48C73266"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0</w:t>
      </w:r>
      <w:r w:rsidRPr="006D039C">
        <w:rPr>
          <w:rFonts w:ascii="Times New Roman" w:hAnsi="Times New Roman"/>
          <w:noProof w:val="0"/>
          <w:sz w:val="24"/>
          <w:lang w:eastAsia="cs-CZ"/>
        </w:rPr>
        <w:t>.4</w:t>
      </w:r>
      <w:r w:rsidRPr="006D039C">
        <w:rPr>
          <w:rFonts w:ascii="Times New Roman" w:hAnsi="Times New Roman"/>
          <w:noProof w:val="0"/>
          <w:sz w:val="24"/>
          <w:lang w:eastAsia="cs-CZ"/>
        </w:rPr>
        <w:tab/>
        <w:t>Zmluvné strany sa dohodli na písomnej forme odstúpenia od zmluvy a písomnej forme uplatnenia všetkých nárokov voči druhej strane.</w:t>
      </w:r>
    </w:p>
    <w:p w14:paraId="1CE53C43"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lastRenderedPageBreak/>
        <w:t>1</w:t>
      </w:r>
      <w:r>
        <w:rPr>
          <w:rFonts w:ascii="Times New Roman" w:hAnsi="Times New Roman"/>
          <w:noProof w:val="0"/>
          <w:sz w:val="24"/>
          <w:lang w:eastAsia="cs-CZ"/>
        </w:rPr>
        <w:t>0</w:t>
      </w:r>
      <w:r w:rsidRPr="006D039C">
        <w:rPr>
          <w:rFonts w:ascii="Times New Roman" w:hAnsi="Times New Roman"/>
          <w:noProof w:val="0"/>
          <w:sz w:val="24"/>
          <w:lang w:eastAsia="cs-CZ"/>
        </w:rPr>
        <w:t>.5</w:t>
      </w:r>
      <w:r w:rsidRPr="006D039C">
        <w:rPr>
          <w:rFonts w:ascii="Times New Roman" w:hAnsi="Times New Roman"/>
          <w:noProof w:val="0"/>
          <w:sz w:val="24"/>
          <w:lang w:eastAsia="cs-CZ"/>
        </w:rPr>
        <w:tab/>
        <w:t>Objednávateľ môže odstúpiť od zmluvy v prípade podstatného porušenia zmluvy zo strany zhotoviteľa, za čo sa považujú najmä tieto skutočnosti:</w:t>
      </w:r>
    </w:p>
    <w:p w14:paraId="21459B93" w14:textId="77777777" w:rsidR="009B35AD" w:rsidRPr="006D039C" w:rsidRDefault="009B35AD" w:rsidP="009B35AD">
      <w:pPr>
        <w:numPr>
          <w:ilvl w:val="0"/>
          <w:numId w:val="5"/>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ak zhotoviteľ v rozpore s ustanoveniami Zmluvy zastavil realizáciu diela alebo inak prejavil svoj úmysel nepokračovať v plnení záväzkov vyplývajúcich z tejto zmluvy,</w:t>
      </w:r>
    </w:p>
    <w:p w14:paraId="066E29F4" w14:textId="77777777" w:rsidR="009B35AD" w:rsidRPr="006D039C" w:rsidRDefault="009B35AD" w:rsidP="009B35AD">
      <w:pPr>
        <w:numPr>
          <w:ilvl w:val="0"/>
          <w:numId w:val="5"/>
        </w:numPr>
        <w:tabs>
          <w:tab w:val="clear" w:pos="960"/>
          <w:tab w:val="num" w:pos="1134"/>
        </w:tabs>
        <w:autoSpaceDE w:val="0"/>
        <w:autoSpaceDN w:val="0"/>
        <w:spacing w:before="120"/>
        <w:ind w:left="1134" w:hanging="425"/>
        <w:jc w:val="both"/>
        <w:rPr>
          <w:rFonts w:ascii="Times New Roman" w:hAnsi="Times New Roman"/>
          <w:noProof w:val="0"/>
          <w:sz w:val="24"/>
          <w:lang w:eastAsia="cs-CZ"/>
        </w:rPr>
      </w:pPr>
      <w:r w:rsidRPr="006D039C">
        <w:rPr>
          <w:rFonts w:ascii="Times New Roman" w:hAnsi="Times New Roman"/>
          <w:noProof w:val="0"/>
          <w:sz w:val="24"/>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14:paraId="4B4C170F" w14:textId="77777777" w:rsidR="009B35AD" w:rsidRDefault="009B35AD" w:rsidP="009B35AD">
      <w:pPr>
        <w:autoSpaceDE w:val="0"/>
        <w:autoSpaceDN w:val="0"/>
        <w:spacing w:before="120"/>
        <w:jc w:val="both"/>
        <w:rPr>
          <w:rFonts w:ascii="Times New Roman" w:hAnsi="Times New Roman"/>
          <w:noProof w:val="0"/>
          <w:sz w:val="24"/>
          <w:lang w:eastAsia="cs-CZ"/>
        </w:rPr>
      </w:pPr>
    </w:p>
    <w:p w14:paraId="411D74BD" w14:textId="77777777" w:rsidR="009B35AD" w:rsidRPr="006D039C" w:rsidRDefault="009B35AD" w:rsidP="009B35AD">
      <w:pPr>
        <w:autoSpaceDE w:val="0"/>
        <w:autoSpaceDN w:val="0"/>
        <w:spacing w:before="120"/>
        <w:jc w:val="center"/>
        <w:rPr>
          <w:rFonts w:ascii="Times New Roman" w:hAnsi="Times New Roman"/>
          <w:b/>
          <w:noProof w:val="0"/>
          <w:sz w:val="24"/>
          <w:lang w:eastAsia="cs-CZ"/>
        </w:rPr>
      </w:pPr>
      <w:r w:rsidRPr="006D039C">
        <w:rPr>
          <w:rFonts w:ascii="Times New Roman" w:hAnsi="Times New Roman"/>
          <w:b/>
          <w:noProof w:val="0"/>
          <w:sz w:val="24"/>
          <w:lang w:eastAsia="cs-CZ"/>
        </w:rPr>
        <w:t xml:space="preserve">Článok XII. </w:t>
      </w:r>
    </w:p>
    <w:p w14:paraId="22144BC8" w14:textId="77777777" w:rsidR="009B35AD" w:rsidRPr="006D039C" w:rsidRDefault="009B35AD" w:rsidP="009B35AD">
      <w:pPr>
        <w:autoSpaceDE w:val="0"/>
        <w:autoSpaceDN w:val="0"/>
        <w:spacing w:before="120"/>
        <w:jc w:val="center"/>
        <w:rPr>
          <w:rFonts w:ascii="Times New Roman" w:hAnsi="Times New Roman"/>
          <w:b/>
          <w:noProof w:val="0"/>
          <w:sz w:val="24"/>
          <w:lang w:eastAsia="cs-CZ"/>
        </w:rPr>
      </w:pPr>
      <w:r w:rsidRPr="006D039C">
        <w:rPr>
          <w:rFonts w:ascii="Times New Roman" w:hAnsi="Times New Roman"/>
          <w:b/>
          <w:noProof w:val="0"/>
          <w:sz w:val="24"/>
          <w:lang w:eastAsia="cs-CZ"/>
        </w:rPr>
        <w:t>Náhrada škody, právne vzťahy a dôsledky neplnenia zmluvy, vyššia moc</w:t>
      </w:r>
    </w:p>
    <w:p w14:paraId="7FABF851"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1</w:t>
      </w:r>
      <w:r w:rsidRPr="006D039C">
        <w:rPr>
          <w:rFonts w:ascii="Times New Roman" w:hAnsi="Times New Roman"/>
          <w:noProof w:val="0"/>
          <w:sz w:val="24"/>
          <w:lang w:eastAsia="cs-CZ"/>
        </w:rPr>
        <w:t>.1</w:t>
      </w:r>
      <w:r w:rsidRPr="006D039C">
        <w:rPr>
          <w:rFonts w:ascii="Times New Roman" w:hAnsi="Times New Roman"/>
          <w:noProof w:val="0"/>
          <w:sz w:val="24"/>
          <w:lang w:eastAsia="cs-CZ"/>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w:t>
      </w:r>
    </w:p>
    <w:p w14:paraId="03623244"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1</w:t>
      </w:r>
      <w:r w:rsidRPr="006D039C">
        <w:rPr>
          <w:rFonts w:ascii="Times New Roman" w:hAnsi="Times New Roman"/>
          <w:noProof w:val="0"/>
          <w:sz w:val="24"/>
          <w:lang w:eastAsia="cs-CZ"/>
        </w:rPr>
        <w:t>.2</w:t>
      </w:r>
      <w:r w:rsidRPr="006D039C">
        <w:rPr>
          <w:rFonts w:ascii="Times New Roman" w:hAnsi="Times New Roman"/>
          <w:noProof w:val="0"/>
          <w:sz w:val="24"/>
          <w:lang w:eastAsia="cs-CZ"/>
        </w:rPr>
        <w:tab/>
        <w:t xml:space="preserve">Každá zo zmluvných strán má nárok na náhradu škody, vzniknutej v dôsledku porušenia záväzku druhou zmluvnou stranou, a to v zmysle § </w:t>
      </w:r>
      <w:smartTag w:uri="urn:schemas-microsoft-com:office:smarttags" w:element="metricconverter">
        <w:smartTagPr>
          <w:attr w:name="ProductID" w:val="373 a"/>
        </w:smartTagPr>
        <w:r w:rsidRPr="006D039C">
          <w:rPr>
            <w:rFonts w:ascii="Times New Roman" w:hAnsi="Times New Roman"/>
            <w:noProof w:val="0"/>
            <w:sz w:val="24"/>
            <w:lang w:eastAsia="cs-CZ"/>
          </w:rPr>
          <w:t xml:space="preserve">373 a </w:t>
        </w:r>
      </w:smartTag>
      <w:r w:rsidRPr="006D039C">
        <w:rPr>
          <w:rFonts w:ascii="Times New Roman" w:hAnsi="Times New Roman"/>
          <w:noProof w:val="0"/>
          <w:sz w:val="24"/>
          <w:lang w:eastAsia="cs-CZ"/>
        </w:rPr>
        <w:t>nasl. Obchodného zákonníka. Jej výška bude vzájomne prerokovaná. Za škodu sa považuje aj sankcia za nezrovnalosť či sankcia súvisiaca s nedodržaním termínu odovzdania diela náväzne na body 7.5 a 10.1 tejto zmluvy.</w:t>
      </w:r>
    </w:p>
    <w:p w14:paraId="692F1179"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1</w:t>
      </w:r>
      <w:r w:rsidRPr="006D039C">
        <w:rPr>
          <w:rFonts w:ascii="Times New Roman" w:hAnsi="Times New Roman"/>
          <w:noProof w:val="0"/>
          <w:sz w:val="24"/>
          <w:lang w:eastAsia="cs-CZ"/>
        </w:rPr>
        <w:t>.3</w:t>
      </w:r>
      <w:r w:rsidRPr="006D039C">
        <w:rPr>
          <w:rFonts w:ascii="Times New Roman" w:hAnsi="Times New Roman"/>
          <w:noProof w:val="0"/>
          <w:sz w:val="24"/>
          <w:lang w:eastAsia="cs-CZ"/>
        </w:rPr>
        <w:tab/>
        <w:t xml:space="preserve">Objednávateľ má právo odstúpiť' od tejto zmluvy úplne alebo čiastočne ak napriek prepracovaniu alebo nápravným opatreniam dodávateľa sú dodávky a práce alebo ich časti vadné v takom rozsahu, že ďalšie plnenie Zmluvy nie je pre objednávateľa prijateľné. </w:t>
      </w:r>
    </w:p>
    <w:p w14:paraId="4DBE46B1"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1</w:t>
      </w:r>
      <w:r w:rsidRPr="006D039C">
        <w:rPr>
          <w:rFonts w:ascii="Times New Roman" w:hAnsi="Times New Roman"/>
          <w:noProof w:val="0"/>
          <w:sz w:val="24"/>
          <w:lang w:eastAsia="cs-CZ"/>
        </w:rPr>
        <w:t>.4</w:t>
      </w:r>
      <w:r w:rsidRPr="006D039C">
        <w:rPr>
          <w:rFonts w:ascii="Times New Roman" w:hAnsi="Times New Roman"/>
          <w:noProof w:val="0"/>
          <w:sz w:val="24"/>
          <w:lang w:eastAsia="cs-CZ"/>
        </w:rPr>
        <w:tab/>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14:paraId="17AAD82F"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1</w:t>
      </w:r>
      <w:r w:rsidRPr="006D039C">
        <w:rPr>
          <w:rFonts w:ascii="Times New Roman" w:hAnsi="Times New Roman"/>
          <w:noProof w:val="0"/>
          <w:sz w:val="24"/>
          <w:lang w:eastAsia="cs-CZ"/>
        </w:rPr>
        <w:t>.5.</w:t>
      </w:r>
      <w:r w:rsidRPr="006D039C">
        <w:rPr>
          <w:rFonts w:ascii="Times New Roman" w:hAnsi="Times New Roman"/>
          <w:noProof w:val="0"/>
          <w:sz w:val="24"/>
          <w:lang w:eastAsia="cs-CZ"/>
        </w:rPr>
        <w:tab/>
        <w:t>V prípade výskytu vyššej moci (živelné pohromy, zemetrasenie, vojna) nie je neplnenie predmetu zmluvy sankcionované a po dobu trvania vyššej moci neplynie doba výstavby.</w:t>
      </w:r>
    </w:p>
    <w:p w14:paraId="10343B6C" w14:textId="77777777" w:rsidR="009B35AD" w:rsidRPr="006D039C" w:rsidRDefault="009B35AD" w:rsidP="009B35AD">
      <w:pPr>
        <w:autoSpaceDE w:val="0"/>
        <w:autoSpaceDN w:val="0"/>
        <w:spacing w:before="120"/>
        <w:jc w:val="center"/>
        <w:rPr>
          <w:rFonts w:ascii="Times New Roman" w:hAnsi="Times New Roman"/>
          <w:noProof w:val="0"/>
          <w:sz w:val="24"/>
          <w:lang w:eastAsia="cs-CZ"/>
        </w:rPr>
      </w:pPr>
    </w:p>
    <w:p w14:paraId="3ED8687D" w14:textId="77777777" w:rsidR="009B35AD" w:rsidRPr="006D039C" w:rsidRDefault="009B35AD" w:rsidP="009B35AD">
      <w:pPr>
        <w:autoSpaceDE w:val="0"/>
        <w:autoSpaceDN w:val="0"/>
        <w:spacing w:before="120"/>
        <w:jc w:val="center"/>
        <w:rPr>
          <w:rFonts w:ascii="Times New Roman" w:hAnsi="Times New Roman"/>
          <w:b/>
          <w:bCs/>
          <w:noProof w:val="0"/>
          <w:sz w:val="24"/>
          <w:lang w:eastAsia="cs-CZ"/>
        </w:rPr>
      </w:pPr>
      <w:r w:rsidRPr="006D039C">
        <w:rPr>
          <w:rFonts w:ascii="Times New Roman" w:hAnsi="Times New Roman"/>
          <w:b/>
          <w:bCs/>
          <w:noProof w:val="0"/>
          <w:sz w:val="24"/>
          <w:lang w:eastAsia="cs-CZ"/>
        </w:rPr>
        <w:t>Článok XIII.</w:t>
      </w:r>
    </w:p>
    <w:p w14:paraId="0F2D5D7A" w14:textId="77777777" w:rsidR="009B35AD" w:rsidRPr="006D039C" w:rsidRDefault="009B35AD" w:rsidP="009B35AD">
      <w:pPr>
        <w:autoSpaceDE w:val="0"/>
        <w:autoSpaceDN w:val="0"/>
        <w:spacing w:before="120"/>
        <w:jc w:val="center"/>
        <w:rPr>
          <w:rFonts w:ascii="Times New Roman" w:hAnsi="Times New Roman"/>
          <w:b/>
          <w:noProof w:val="0"/>
          <w:sz w:val="24"/>
          <w:lang w:eastAsia="cs-CZ"/>
        </w:rPr>
      </w:pPr>
      <w:r w:rsidRPr="006D039C">
        <w:rPr>
          <w:rFonts w:ascii="Times New Roman" w:hAnsi="Times New Roman"/>
          <w:b/>
          <w:noProof w:val="0"/>
          <w:sz w:val="24"/>
          <w:lang w:eastAsia="cs-CZ"/>
        </w:rPr>
        <w:t xml:space="preserve"> Spoločné a záverečné ustanovenia</w:t>
      </w:r>
    </w:p>
    <w:p w14:paraId="5A67D188"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2</w:t>
      </w:r>
      <w:r w:rsidRPr="006D039C">
        <w:rPr>
          <w:rFonts w:ascii="Times New Roman" w:hAnsi="Times New Roman"/>
          <w:noProof w:val="0"/>
          <w:sz w:val="24"/>
          <w:lang w:eastAsia="cs-CZ"/>
        </w:rPr>
        <w:t>.1</w:t>
      </w:r>
      <w:r w:rsidRPr="006D039C">
        <w:rPr>
          <w:rFonts w:ascii="Times New Roman" w:hAnsi="Times New Roman"/>
          <w:noProof w:val="0"/>
          <w:sz w:val="24"/>
          <w:lang w:eastAsia="cs-CZ"/>
        </w:rPr>
        <w:tab/>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14:paraId="5BDE41CB"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2</w:t>
      </w:r>
      <w:r w:rsidRPr="006D039C">
        <w:rPr>
          <w:rFonts w:ascii="Times New Roman" w:hAnsi="Times New Roman"/>
          <w:noProof w:val="0"/>
          <w:sz w:val="24"/>
          <w:lang w:eastAsia="cs-CZ"/>
        </w:rPr>
        <w:t>.2</w:t>
      </w:r>
      <w:r w:rsidRPr="006D039C">
        <w:rPr>
          <w:rFonts w:ascii="Times New Roman" w:hAnsi="Times New Roman"/>
          <w:noProof w:val="0"/>
          <w:sz w:val="24"/>
          <w:lang w:eastAsia="cs-CZ"/>
        </w:rPr>
        <w:tab/>
        <w:t>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w:t>
      </w:r>
    </w:p>
    <w:p w14:paraId="788EFE75" w14:textId="77777777" w:rsidR="009B35AD" w:rsidRPr="006D039C"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lastRenderedPageBreak/>
        <w:t>1</w:t>
      </w:r>
      <w:r>
        <w:rPr>
          <w:rFonts w:ascii="Times New Roman" w:hAnsi="Times New Roman"/>
          <w:noProof w:val="0"/>
          <w:sz w:val="24"/>
          <w:lang w:eastAsia="cs-CZ"/>
        </w:rPr>
        <w:t>2</w:t>
      </w:r>
      <w:r w:rsidRPr="006D039C">
        <w:rPr>
          <w:rFonts w:ascii="Times New Roman" w:hAnsi="Times New Roman"/>
          <w:noProof w:val="0"/>
          <w:sz w:val="24"/>
          <w:lang w:eastAsia="cs-CZ"/>
        </w:rPr>
        <w:t xml:space="preserve">.3 </w:t>
      </w:r>
      <w:r w:rsidRPr="006D039C">
        <w:rPr>
          <w:rFonts w:ascii="Times New Roman" w:hAnsi="Times New Roman"/>
          <w:noProof w:val="0"/>
          <w:sz w:val="24"/>
          <w:lang w:eastAsia="cs-CZ"/>
        </w:rPr>
        <w:tab/>
        <w:t>Táto zmluva sa vyhotovuje v </w:t>
      </w:r>
      <w:r>
        <w:rPr>
          <w:rFonts w:ascii="Times New Roman" w:hAnsi="Times New Roman"/>
          <w:noProof w:val="0"/>
          <w:sz w:val="24"/>
          <w:lang w:eastAsia="cs-CZ"/>
        </w:rPr>
        <w:t>2</w:t>
      </w:r>
      <w:r w:rsidRPr="006D039C">
        <w:rPr>
          <w:rFonts w:ascii="Times New Roman" w:hAnsi="Times New Roman"/>
          <w:noProof w:val="0"/>
          <w:sz w:val="24"/>
          <w:lang w:eastAsia="cs-CZ"/>
        </w:rPr>
        <w:t xml:space="preserve"> rovnopisoch.</w:t>
      </w:r>
    </w:p>
    <w:p w14:paraId="20C4B60F" w14:textId="77777777" w:rsidR="009B35AD" w:rsidRDefault="009B35AD" w:rsidP="009B35AD">
      <w:pPr>
        <w:spacing w:before="120"/>
        <w:ind w:left="709" w:hanging="709"/>
        <w:jc w:val="both"/>
        <w:rPr>
          <w:rFonts w:ascii="Times New Roman" w:hAnsi="Times New Roman"/>
          <w:noProof w:val="0"/>
          <w:sz w:val="24"/>
          <w:lang w:eastAsia="cs-CZ"/>
        </w:rPr>
      </w:pPr>
      <w:r w:rsidRPr="006D039C">
        <w:rPr>
          <w:rFonts w:ascii="Times New Roman" w:hAnsi="Times New Roman"/>
          <w:noProof w:val="0"/>
          <w:sz w:val="24"/>
          <w:lang w:eastAsia="cs-CZ"/>
        </w:rPr>
        <w:t>1</w:t>
      </w:r>
      <w:r>
        <w:rPr>
          <w:rFonts w:ascii="Times New Roman" w:hAnsi="Times New Roman"/>
          <w:noProof w:val="0"/>
          <w:sz w:val="24"/>
          <w:lang w:eastAsia="cs-CZ"/>
        </w:rPr>
        <w:t>2</w:t>
      </w:r>
      <w:r w:rsidRPr="006D039C">
        <w:rPr>
          <w:rFonts w:ascii="Times New Roman" w:hAnsi="Times New Roman"/>
          <w:noProof w:val="0"/>
          <w:sz w:val="24"/>
          <w:lang w:eastAsia="cs-CZ"/>
        </w:rPr>
        <w:t>.5</w:t>
      </w:r>
      <w:r w:rsidRPr="006D039C">
        <w:rPr>
          <w:rFonts w:ascii="Times New Roman" w:hAnsi="Times New Roman"/>
          <w:noProof w:val="0"/>
          <w:sz w:val="24"/>
          <w:lang w:eastAsia="cs-CZ"/>
        </w:rPr>
        <w:tab/>
        <w:t>Zmluva podlieha zverejneniu v zmysle zákona č.211/2000 Z.z. o slobodnom prístupe k informáciám v platnom znení.</w:t>
      </w:r>
    </w:p>
    <w:p w14:paraId="35891220" w14:textId="77777777" w:rsidR="00B54027" w:rsidRDefault="009B35AD" w:rsidP="00B54027">
      <w:pPr>
        <w:widowControl w:val="0"/>
        <w:autoSpaceDE w:val="0"/>
        <w:autoSpaceDN w:val="0"/>
        <w:spacing w:before="240"/>
        <w:ind w:left="709" w:hanging="709"/>
        <w:jc w:val="both"/>
        <w:rPr>
          <w:rFonts w:ascii="Times New Roman" w:hAnsi="Times New Roman"/>
          <w:sz w:val="24"/>
        </w:rPr>
      </w:pPr>
      <w:r w:rsidRPr="006D039C">
        <w:rPr>
          <w:rFonts w:ascii="Times New Roman" w:hAnsi="Times New Roman"/>
          <w:noProof w:val="0"/>
          <w:sz w:val="24"/>
          <w:lang w:eastAsia="cs-CZ"/>
        </w:rPr>
        <w:t>1</w:t>
      </w:r>
      <w:r>
        <w:rPr>
          <w:rFonts w:ascii="Times New Roman" w:hAnsi="Times New Roman"/>
          <w:noProof w:val="0"/>
          <w:sz w:val="24"/>
          <w:lang w:eastAsia="cs-CZ"/>
        </w:rPr>
        <w:t>2</w:t>
      </w:r>
      <w:r w:rsidRPr="006D039C">
        <w:rPr>
          <w:rFonts w:ascii="Times New Roman" w:hAnsi="Times New Roman"/>
          <w:noProof w:val="0"/>
          <w:sz w:val="24"/>
          <w:lang w:eastAsia="cs-CZ"/>
        </w:rPr>
        <w:t>.6</w:t>
      </w:r>
      <w:r w:rsidRPr="006D039C">
        <w:rPr>
          <w:rFonts w:ascii="Times New Roman" w:hAnsi="Times New Roman"/>
          <w:noProof w:val="0"/>
          <w:sz w:val="24"/>
          <w:lang w:eastAsia="cs-CZ"/>
        </w:rPr>
        <w:tab/>
      </w:r>
      <w:r w:rsidR="00B54027" w:rsidRPr="00D70DC8">
        <w:rPr>
          <w:rFonts w:ascii="Times New Roman" w:hAnsi="Times New Roman"/>
          <w:noProof w:val="0"/>
          <w:sz w:val="24"/>
          <w:lang w:eastAsia="cs-CZ"/>
        </w:rPr>
        <w:t>Zmluva nadobudne platnosť dňom podpisu oboma zmluvnými stranami</w:t>
      </w:r>
      <w:r w:rsidR="00B54027">
        <w:rPr>
          <w:rFonts w:ascii="Times New Roman" w:hAnsi="Times New Roman"/>
          <w:noProof w:val="0"/>
          <w:sz w:val="24"/>
          <w:lang w:eastAsia="cs-CZ"/>
        </w:rPr>
        <w:t xml:space="preserve">. </w:t>
      </w:r>
      <w:r w:rsidR="00B54027" w:rsidRPr="001D752D">
        <w:rPr>
          <w:rFonts w:ascii="Times New Roman" w:hAnsi="Times New Roman"/>
          <w:sz w:val="24"/>
          <w:lang w:eastAsia="cs-CZ"/>
        </w:rPr>
        <w:t>Zmluva nadobúda účinnosť po splnení odkladacej podmienky, ktorá spočíva v tom že</w:t>
      </w:r>
      <w:r w:rsidR="00B54027">
        <w:rPr>
          <w:rFonts w:ascii="Times New Roman" w:hAnsi="Times New Roman"/>
          <w:sz w:val="24"/>
          <w:lang w:eastAsia="cs-CZ"/>
        </w:rPr>
        <w:t xml:space="preserve">, </w:t>
      </w:r>
      <w:r w:rsidR="00B54027" w:rsidRPr="001D752D">
        <w:rPr>
          <w:rFonts w:ascii="Times New Roman" w:hAnsi="Times New Roman"/>
          <w:sz w:val="24"/>
        </w:rPr>
        <w:t>dôjde k schváleniu procesu verejného obstarávania</w:t>
      </w:r>
      <w:r w:rsidR="00B54027">
        <w:rPr>
          <w:rFonts w:ascii="Times New Roman" w:hAnsi="Times New Roman"/>
          <w:sz w:val="24"/>
        </w:rPr>
        <w:t xml:space="preserve">. </w:t>
      </w:r>
      <w:r w:rsidR="00B54027" w:rsidRPr="001D752D">
        <w:rPr>
          <w:rFonts w:ascii="Times New Roman" w:hAnsi="Times New Roman"/>
          <w:sz w:val="24"/>
        </w:rPr>
        <w:t>V prípade neschválenia procesu verejného obstarávania poskytovateľom nenávratného finančného príspevku</w:t>
      </w:r>
      <w:r w:rsidR="00B54027">
        <w:rPr>
          <w:rFonts w:ascii="Times New Roman" w:hAnsi="Times New Roman"/>
          <w:sz w:val="24"/>
        </w:rPr>
        <w:t xml:space="preserve"> si</w:t>
      </w:r>
      <w:r w:rsidR="00B54027" w:rsidRPr="001D752D">
        <w:rPr>
          <w:rFonts w:ascii="Times New Roman" w:hAnsi="Times New Roman"/>
          <w:sz w:val="24"/>
        </w:rPr>
        <w:t xml:space="preserve"> Objednávateľ vyhradzuje právo využiť inštitút odkladacej podmienky a následne zmluvu anulovať.</w:t>
      </w:r>
    </w:p>
    <w:p w14:paraId="668923B3" w14:textId="77777777" w:rsidR="00B54027" w:rsidRPr="00D70DC8" w:rsidRDefault="00B54027" w:rsidP="00B54027">
      <w:pPr>
        <w:widowControl w:val="0"/>
        <w:autoSpaceDE w:val="0"/>
        <w:autoSpaceDN w:val="0"/>
        <w:spacing w:before="240"/>
        <w:ind w:left="709" w:hanging="709"/>
        <w:jc w:val="both"/>
        <w:rPr>
          <w:rFonts w:ascii="Times New Roman" w:hAnsi="Times New Roman"/>
          <w:sz w:val="24"/>
        </w:rPr>
      </w:pPr>
      <w:r>
        <w:rPr>
          <w:rFonts w:ascii="Times New Roman" w:hAnsi="Times New Roman"/>
          <w:sz w:val="24"/>
        </w:rPr>
        <w:t xml:space="preserve">12.7 </w:t>
      </w:r>
      <w:r w:rsidRPr="00D70DC8">
        <w:rPr>
          <w:rFonts w:ascii="Times New Roman" w:hAnsi="Times New Roman"/>
          <w:noProof w:val="0"/>
          <w:sz w:val="24"/>
          <w:lang w:eastAsia="cs-CZ"/>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14:paraId="362B6E35" w14:textId="77777777" w:rsidR="00B54027" w:rsidRPr="00D70DC8" w:rsidRDefault="00B54027" w:rsidP="00B54027">
      <w:pPr>
        <w:spacing w:before="120"/>
        <w:ind w:left="709" w:hanging="709"/>
        <w:jc w:val="both"/>
        <w:rPr>
          <w:rFonts w:ascii="Times New Roman" w:hAnsi="Times New Roman"/>
          <w:noProof w:val="0"/>
          <w:sz w:val="24"/>
        </w:rPr>
      </w:pPr>
      <w:r w:rsidRPr="00D70DC8">
        <w:rPr>
          <w:rFonts w:ascii="Times New Roman" w:hAnsi="Times New Roman"/>
          <w:noProof w:val="0"/>
          <w:sz w:val="24"/>
          <w:lang w:eastAsia="cs-CZ"/>
        </w:rPr>
        <w:t>1</w:t>
      </w:r>
      <w:r>
        <w:rPr>
          <w:rFonts w:ascii="Times New Roman" w:hAnsi="Times New Roman"/>
          <w:noProof w:val="0"/>
          <w:sz w:val="24"/>
          <w:lang w:eastAsia="cs-CZ"/>
        </w:rPr>
        <w:t>2</w:t>
      </w:r>
      <w:r w:rsidRPr="00D70DC8">
        <w:rPr>
          <w:rFonts w:ascii="Times New Roman" w:hAnsi="Times New Roman"/>
          <w:noProof w:val="0"/>
          <w:sz w:val="24"/>
          <w:lang w:eastAsia="cs-CZ"/>
        </w:rPr>
        <w:t>.</w:t>
      </w:r>
      <w:r>
        <w:rPr>
          <w:rFonts w:ascii="Times New Roman" w:hAnsi="Times New Roman"/>
          <w:noProof w:val="0"/>
          <w:sz w:val="24"/>
          <w:lang w:eastAsia="cs-CZ"/>
        </w:rPr>
        <w:t>8</w:t>
      </w:r>
      <w:r w:rsidRPr="00D70DC8">
        <w:rPr>
          <w:rFonts w:ascii="Times New Roman" w:hAnsi="Times New Roman"/>
          <w:noProof w:val="0"/>
          <w:sz w:val="24"/>
          <w:lang w:eastAsia="cs-CZ"/>
        </w:rPr>
        <w:t xml:space="preserve">  Zhotoviteľ je povinný strpieť výkon kontroly/auditu/overovania súvisiaceho s dodávaným </w:t>
      </w:r>
      <w:r w:rsidRPr="00D70DC8">
        <w:rPr>
          <w:rFonts w:ascii="Times New Roman" w:hAnsi="Times New Roman"/>
          <w:noProof w:val="0"/>
          <w:sz w:val="24"/>
        </w:rPr>
        <w:t xml:space="preserve"> </w:t>
      </w:r>
      <w:r w:rsidRPr="00D70DC8">
        <w:rPr>
          <w:rFonts w:ascii="Times New Roman" w:hAnsi="Times New Roman"/>
          <w:noProof w:val="0"/>
          <w:sz w:val="24"/>
          <w:lang w:eastAsia="cs-CZ"/>
        </w:rPr>
        <w:t>tovarom, prácami a službami kedykoľvek počas platnosti a účinnosti Zmluvy o poskytnutí NFP, a to oprávnenými osobami a poskytnúť im všetku potrebnú súčinnosť. Oprávnené     osoby na výkon</w:t>
      </w:r>
      <w:r w:rsidRPr="00D70DC8">
        <w:rPr>
          <w:rFonts w:ascii="Times New Roman" w:hAnsi="Times New Roman"/>
          <w:sz w:val="24"/>
        </w:rPr>
        <w:t xml:space="preserve"> kontroly/auditu/overovania sú najmä:</w:t>
      </w:r>
    </w:p>
    <w:p w14:paraId="3B2FBB79" w14:textId="77777777" w:rsidR="00B54027" w:rsidRPr="00D70DC8" w:rsidRDefault="00B54027" w:rsidP="00B54027">
      <w:pPr>
        <w:pStyle w:val="Zkladntext"/>
        <w:numPr>
          <w:ilvl w:val="1"/>
          <w:numId w:val="14"/>
        </w:numPr>
        <w:rPr>
          <w:rFonts w:ascii="Times New Roman" w:hAnsi="Times New Roman"/>
          <w:sz w:val="24"/>
        </w:rPr>
      </w:pPr>
      <w:r w:rsidRPr="00D70DC8">
        <w:rPr>
          <w:rFonts w:ascii="Times New Roman" w:hAnsi="Times New Roman"/>
          <w:sz w:val="24"/>
        </w:rPr>
        <w:t>Poskytovateľ a ním poverené osoby,</w:t>
      </w:r>
    </w:p>
    <w:p w14:paraId="3137F117" w14:textId="77777777" w:rsidR="00B54027" w:rsidRPr="00D70DC8" w:rsidRDefault="00B54027" w:rsidP="00B54027">
      <w:pPr>
        <w:pStyle w:val="Zkladntext"/>
        <w:numPr>
          <w:ilvl w:val="1"/>
          <w:numId w:val="14"/>
        </w:numPr>
        <w:rPr>
          <w:rFonts w:ascii="Times New Roman" w:hAnsi="Times New Roman"/>
          <w:sz w:val="24"/>
        </w:rPr>
      </w:pPr>
      <w:r w:rsidRPr="00D70DC8">
        <w:rPr>
          <w:rFonts w:ascii="Times New Roman" w:hAnsi="Times New Roman"/>
          <w:sz w:val="24"/>
        </w:rPr>
        <w:t>Útvar následnej finančnej kontroly a nimi poverené osoby,</w:t>
      </w:r>
    </w:p>
    <w:p w14:paraId="4A28DAEB" w14:textId="77777777" w:rsidR="00B54027" w:rsidRPr="00D70DC8" w:rsidRDefault="00B54027" w:rsidP="00B54027">
      <w:pPr>
        <w:pStyle w:val="Zkladntext"/>
        <w:numPr>
          <w:ilvl w:val="1"/>
          <w:numId w:val="14"/>
        </w:numPr>
        <w:rPr>
          <w:rFonts w:ascii="Times New Roman" w:hAnsi="Times New Roman"/>
          <w:sz w:val="24"/>
        </w:rPr>
      </w:pPr>
      <w:r w:rsidRPr="00D70DC8">
        <w:rPr>
          <w:rFonts w:ascii="Times New Roman" w:hAnsi="Times New Roman"/>
          <w:sz w:val="24"/>
        </w:rPr>
        <w:t>Najvyšší kontrolný úrad SR, príslušná Správa finančnej kontroly, Certifikačný orgán a nimi poverené osoby,</w:t>
      </w:r>
    </w:p>
    <w:p w14:paraId="1C6341DD" w14:textId="77777777" w:rsidR="00B54027" w:rsidRPr="00D70DC8" w:rsidRDefault="00B54027" w:rsidP="00B54027">
      <w:pPr>
        <w:pStyle w:val="Zkladntext"/>
        <w:numPr>
          <w:ilvl w:val="1"/>
          <w:numId w:val="14"/>
        </w:numPr>
        <w:rPr>
          <w:rFonts w:ascii="Times New Roman" w:hAnsi="Times New Roman"/>
          <w:sz w:val="24"/>
        </w:rPr>
      </w:pPr>
      <w:r w:rsidRPr="00D70DC8">
        <w:rPr>
          <w:rFonts w:ascii="Times New Roman" w:hAnsi="Times New Roman"/>
          <w:sz w:val="24"/>
        </w:rPr>
        <w:t>Orgán auditu, jeho spolupracujúce orgány a nimi poverené osoby,</w:t>
      </w:r>
    </w:p>
    <w:p w14:paraId="26E2829E" w14:textId="77777777" w:rsidR="00B54027" w:rsidRPr="00D70DC8" w:rsidRDefault="00B54027" w:rsidP="00B54027">
      <w:pPr>
        <w:pStyle w:val="Zkladntext"/>
        <w:numPr>
          <w:ilvl w:val="1"/>
          <w:numId w:val="14"/>
        </w:numPr>
        <w:rPr>
          <w:rFonts w:ascii="Times New Roman" w:hAnsi="Times New Roman"/>
          <w:sz w:val="24"/>
        </w:rPr>
      </w:pPr>
      <w:r w:rsidRPr="00D70DC8">
        <w:rPr>
          <w:rFonts w:ascii="Times New Roman" w:hAnsi="Times New Roman"/>
          <w:sz w:val="24"/>
        </w:rPr>
        <w:t>Osoby prizvané orgánmi v súlade s príslušnými právnymi predpismi SR a ES.</w:t>
      </w:r>
    </w:p>
    <w:p w14:paraId="5AB9BE3D" w14:textId="77777777" w:rsidR="00B54027" w:rsidRPr="00D70DC8" w:rsidRDefault="00B54027" w:rsidP="00B54027">
      <w:pPr>
        <w:spacing w:before="120"/>
        <w:ind w:left="709" w:hanging="709"/>
        <w:jc w:val="both"/>
        <w:rPr>
          <w:rFonts w:ascii="Times New Roman" w:hAnsi="Times New Roman"/>
          <w:noProof w:val="0"/>
          <w:sz w:val="24"/>
          <w:lang w:eastAsia="cs-CZ"/>
        </w:rPr>
      </w:pPr>
      <w:r>
        <w:rPr>
          <w:rFonts w:ascii="Times New Roman" w:hAnsi="Times New Roman"/>
          <w:noProof w:val="0"/>
          <w:sz w:val="24"/>
          <w:lang w:eastAsia="cs-CZ"/>
        </w:rPr>
        <w:t>12</w:t>
      </w:r>
      <w:r w:rsidRPr="00D70DC8">
        <w:rPr>
          <w:rFonts w:ascii="Times New Roman" w:hAnsi="Times New Roman"/>
          <w:noProof w:val="0"/>
          <w:sz w:val="24"/>
          <w:lang w:eastAsia="cs-CZ"/>
        </w:rPr>
        <w:t>.</w:t>
      </w:r>
      <w:r>
        <w:rPr>
          <w:rFonts w:ascii="Times New Roman" w:hAnsi="Times New Roman"/>
          <w:noProof w:val="0"/>
          <w:sz w:val="24"/>
          <w:lang w:eastAsia="cs-CZ"/>
        </w:rPr>
        <w:t>9</w:t>
      </w:r>
      <w:r w:rsidRPr="00D70DC8">
        <w:rPr>
          <w:rFonts w:ascii="Times New Roman" w:hAnsi="Times New Roman"/>
          <w:noProof w:val="0"/>
          <w:sz w:val="24"/>
          <w:lang w:eastAsia="cs-CZ"/>
        </w:rPr>
        <w:tab/>
        <w:t xml:space="preserve">Zmluvné strany vyhlasujú, že si zmluvu prečítali, zmluvu uzavreli slobodne, vážne určito a zrozumiteľne. </w:t>
      </w:r>
    </w:p>
    <w:p w14:paraId="22C41802" w14:textId="77777777" w:rsidR="009B35AD" w:rsidRPr="006D039C" w:rsidRDefault="009B35AD" w:rsidP="00B54027">
      <w:pPr>
        <w:spacing w:before="120"/>
        <w:ind w:left="709" w:hanging="709"/>
        <w:jc w:val="both"/>
        <w:rPr>
          <w:rFonts w:ascii="Times New Roman" w:hAnsi="Times New Roman"/>
          <w:noProof w:val="0"/>
          <w:sz w:val="24"/>
          <w:lang w:eastAsia="cs-CZ"/>
        </w:rPr>
      </w:pPr>
    </w:p>
    <w:p w14:paraId="57D9C324" w14:textId="77777777" w:rsidR="009B35AD" w:rsidRPr="006D039C" w:rsidRDefault="009B35AD" w:rsidP="009B35AD">
      <w:pPr>
        <w:spacing w:before="120"/>
        <w:jc w:val="both"/>
        <w:rPr>
          <w:rFonts w:ascii="Times New Roman" w:hAnsi="Times New Roman"/>
          <w:noProof w:val="0"/>
          <w:sz w:val="24"/>
          <w:lang w:eastAsia="cs-CZ"/>
        </w:rPr>
      </w:pPr>
      <w:r w:rsidRPr="006D039C">
        <w:rPr>
          <w:rFonts w:ascii="Times New Roman" w:hAnsi="Times New Roman"/>
          <w:noProof w:val="0"/>
          <w:sz w:val="24"/>
          <w:lang w:eastAsia="cs-CZ"/>
        </w:rPr>
        <w:t>Súčasťou tejto Zmluvy je</w:t>
      </w:r>
    </w:p>
    <w:p w14:paraId="582021AE" w14:textId="77777777" w:rsidR="009B35AD" w:rsidRPr="006D039C" w:rsidRDefault="009B35AD" w:rsidP="009B35AD">
      <w:pPr>
        <w:numPr>
          <w:ilvl w:val="0"/>
          <w:numId w:val="3"/>
        </w:numPr>
        <w:tabs>
          <w:tab w:val="clear" w:pos="960"/>
        </w:tabs>
        <w:autoSpaceDE w:val="0"/>
        <w:autoSpaceDN w:val="0"/>
        <w:spacing w:before="120"/>
        <w:ind w:left="1140"/>
        <w:jc w:val="both"/>
        <w:rPr>
          <w:rFonts w:ascii="Times New Roman" w:hAnsi="Times New Roman"/>
          <w:noProof w:val="0"/>
          <w:sz w:val="24"/>
          <w:lang w:eastAsia="cs-CZ"/>
        </w:rPr>
      </w:pPr>
      <w:r w:rsidRPr="006D039C">
        <w:rPr>
          <w:rFonts w:ascii="Times New Roman" w:hAnsi="Times New Roman"/>
          <w:noProof w:val="0"/>
          <w:sz w:val="24"/>
          <w:lang w:eastAsia="cs-CZ"/>
        </w:rPr>
        <w:t>príloha č.1: Ponukový rozpočet – ocenený výkaz výmer,</w:t>
      </w:r>
    </w:p>
    <w:p w14:paraId="63B8F5BD" w14:textId="77777777" w:rsidR="009B35AD" w:rsidRPr="00E0040B" w:rsidRDefault="009B35AD" w:rsidP="009B35AD">
      <w:pPr>
        <w:numPr>
          <w:ilvl w:val="0"/>
          <w:numId w:val="3"/>
        </w:numPr>
        <w:tabs>
          <w:tab w:val="clear" w:pos="960"/>
        </w:tabs>
        <w:autoSpaceDE w:val="0"/>
        <w:autoSpaceDN w:val="0"/>
        <w:spacing w:before="120"/>
        <w:ind w:left="1140"/>
        <w:jc w:val="both"/>
        <w:rPr>
          <w:rFonts w:ascii="Times New Roman" w:hAnsi="Times New Roman"/>
          <w:noProof w:val="0"/>
          <w:sz w:val="24"/>
          <w:lang w:eastAsia="cs-CZ"/>
        </w:rPr>
      </w:pPr>
      <w:r w:rsidRPr="00E0040B">
        <w:rPr>
          <w:rFonts w:ascii="Times New Roman" w:hAnsi="Times New Roman"/>
          <w:noProof w:val="0"/>
          <w:sz w:val="24"/>
          <w:lang w:eastAsia="cs-CZ"/>
        </w:rPr>
        <w:t>príloha č. 2: Zoznam subdodávateľov</w:t>
      </w:r>
    </w:p>
    <w:p w14:paraId="49B83238" w14:textId="77777777" w:rsidR="009B35AD" w:rsidRDefault="009B35AD" w:rsidP="009B35AD">
      <w:pPr>
        <w:spacing w:before="120"/>
        <w:ind w:left="960"/>
        <w:jc w:val="center"/>
        <w:rPr>
          <w:rFonts w:ascii="Times New Roman" w:hAnsi="Times New Roman"/>
          <w:noProof w:val="0"/>
          <w:sz w:val="24"/>
          <w:lang w:eastAsia="cs-CZ"/>
        </w:rPr>
      </w:pPr>
    </w:p>
    <w:p w14:paraId="3A6B7106" w14:textId="77777777" w:rsidR="009B35AD" w:rsidRPr="006D039C" w:rsidRDefault="009B35AD" w:rsidP="009B35AD">
      <w:pPr>
        <w:spacing w:before="120"/>
        <w:ind w:left="960"/>
        <w:jc w:val="center"/>
        <w:rPr>
          <w:rFonts w:ascii="Times New Roman" w:hAnsi="Times New Roman"/>
          <w:noProof w:val="0"/>
          <w:sz w:val="24"/>
          <w:lang w:eastAsia="cs-CZ"/>
        </w:rPr>
      </w:pPr>
    </w:p>
    <w:p w14:paraId="46DBD57C" w14:textId="77777777" w:rsidR="009B35AD" w:rsidRPr="006D039C" w:rsidRDefault="009B35AD" w:rsidP="009B35AD">
      <w:pPr>
        <w:tabs>
          <w:tab w:val="left" w:pos="5040"/>
        </w:tabs>
        <w:autoSpaceDE w:val="0"/>
        <w:autoSpaceDN w:val="0"/>
        <w:spacing w:before="120"/>
        <w:jc w:val="both"/>
        <w:rPr>
          <w:rFonts w:ascii="Times New Roman" w:hAnsi="Times New Roman"/>
          <w:noProof w:val="0"/>
          <w:sz w:val="24"/>
          <w:lang w:eastAsia="cs-CZ"/>
        </w:rPr>
      </w:pPr>
      <w:r w:rsidRPr="006D039C">
        <w:rPr>
          <w:rFonts w:ascii="Times New Roman" w:hAnsi="Times New Roman"/>
          <w:noProof w:val="0"/>
          <w:sz w:val="24"/>
          <w:lang w:eastAsia="cs-CZ"/>
        </w:rPr>
        <w:t>V</w:t>
      </w:r>
      <w:r>
        <w:rPr>
          <w:rFonts w:ascii="Times New Roman" w:hAnsi="Times New Roman"/>
          <w:noProof w:val="0"/>
          <w:sz w:val="24"/>
          <w:lang w:eastAsia="cs-CZ"/>
        </w:rPr>
        <w:t> Pustých Úľanoch,</w:t>
      </w:r>
      <w:r w:rsidRPr="006D039C">
        <w:rPr>
          <w:rFonts w:ascii="Times New Roman" w:hAnsi="Times New Roman"/>
          <w:noProof w:val="0"/>
          <w:sz w:val="24"/>
          <w:lang w:eastAsia="cs-CZ"/>
        </w:rPr>
        <w:t xml:space="preserve"> dňa ............................... </w:t>
      </w:r>
      <w:r w:rsidRPr="006D039C">
        <w:rPr>
          <w:rFonts w:ascii="Times New Roman" w:hAnsi="Times New Roman"/>
          <w:noProof w:val="0"/>
          <w:sz w:val="24"/>
          <w:lang w:eastAsia="cs-CZ"/>
        </w:rPr>
        <w:tab/>
        <w:t>V</w:t>
      </w:r>
      <w:r w:rsidRPr="000C56ED">
        <w:rPr>
          <w:rFonts w:ascii="Times New Roman" w:hAnsi="Times New Roman"/>
          <w:noProof w:val="0"/>
          <w:sz w:val="24"/>
          <w:lang w:eastAsia="cs-CZ"/>
        </w:rPr>
        <w:t xml:space="preserve"> </w:t>
      </w:r>
      <w:r>
        <w:rPr>
          <w:rFonts w:ascii="Times New Roman" w:hAnsi="Times New Roman"/>
          <w:noProof w:val="0"/>
          <w:sz w:val="24"/>
          <w:lang w:eastAsia="cs-CZ"/>
        </w:rPr>
        <w:t>Pustých Úľanoch</w:t>
      </w:r>
      <w:r w:rsidRPr="006D039C">
        <w:rPr>
          <w:rFonts w:ascii="Times New Roman" w:hAnsi="Times New Roman"/>
          <w:noProof w:val="0"/>
          <w:sz w:val="24"/>
          <w:lang w:eastAsia="cs-CZ"/>
        </w:rPr>
        <w:t>, dňa ..............</w:t>
      </w:r>
    </w:p>
    <w:p w14:paraId="7A99DBDF" w14:textId="77777777" w:rsidR="009B35AD" w:rsidRPr="006D039C" w:rsidRDefault="009B35AD" w:rsidP="009B35AD">
      <w:pPr>
        <w:tabs>
          <w:tab w:val="left" w:pos="5040"/>
        </w:tabs>
        <w:autoSpaceDE w:val="0"/>
        <w:autoSpaceDN w:val="0"/>
        <w:spacing w:before="120"/>
        <w:jc w:val="both"/>
        <w:rPr>
          <w:rFonts w:ascii="Times New Roman" w:hAnsi="Times New Roman"/>
          <w:noProof w:val="0"/>
          <w:sz w:val="24"/>
          <w:lang w:eastAsia="cs-CZ"/>
        </w:rPr>
      </w:pPr>
    </w:p>
    <w:p w14:paraId="7B94F471" w14:textId="77777777" w:rsidR="009B35AD" w:rsidRPr="006D039C" w:rsidRDefault="009B35AD" w:rsidP="009B35AD">
      <w:pPr>
        <w:tabs>
          <w:tab w:val="left" w:pos="5040"/>
        </w:tabs>
        <w:autoSpaceDE w:val="0"/>
        <w:autoSpaceDN w:val="0"/>
        <w:spacing w:before="120"/>
        <w:jc w:val="both"/>
        <w:rPr>
          <w:rFonts w:ascii="Times New Roman" w:hAnsi="Times New Roman"/>
          <w:noProof w:val="0"/>
          <w:sz w:val="24"/>
          <w:lang w:eastAsia="cs-CZ"/>
        </w:rPr>
      </w:pPr>
    </w:p>
    <w:p w14:paraId="1C728BC3" w14:textId="77777777" w:rsidR="009B35AD" w:rsidRPr="006D039C" w:rsidRDefault="009B35AD" w:rsidP="009B35AD">
      <w:pPr>
        <w:tabs>
          <w:tab w:val="left" w:pos="5040"/>
        </w:tabs>
        <w:autoSpaceDE w:val="0"/>
        <w:autoSpaceDN w:val="0"/>
        <w:spacing w:before="120"/>
        <w:jc w:val="both"/>
        <w:rPr>
          <w:rFonts w:ascii="Times New Roman" w:hAnsi="Times New Roman"/>
          <w:noProof w:val="0"/>
          <w:sz w:val="24"/>
          <w:lang w:eastAsia="cs-CZ"/>
        </w:rPr>
      </w:pPr>
    </w:p>
    <w:p w14:paraId="7168834A" w14:textId="77777777" w:rsidR="009B35AD" w:rsidRPr="006D039C" w:rsidRDefault="009B35AD" w:rsidP="009B35AD">
      <w:pPr>
        <w:tabs>
          <w:tab w:val="left" w:pos="5040"/>
        </w:tabs>
        <w:autoSpaceDE w:val="0"/>
        <w:autoSpaceDN w:val="0"/>
        <w:spacing w:before="120"/>
        <w:jc w:val="both"/>
        <w:rPr>
          <w:rFonts w:ascii="Times New Roman" w:hAnsi="Times New Roman"/>
          <w:noProof w:val="0"/>
          <w:sz w:val="24"/>
          <w:lang w:eastAsia="cs-CZ"/>
        </w:rPr>
      </w:pPr>
      <w:r w:rsidRPr="006D039C">
        <w:rPr>
          <w:rFonts w:ascii="Times New Roman" w:hAnsi="Times New Roman"/>
          <w:noProof w:val="0"/>
          <w:sz w:val="24"/>
          <w:lang w:eastAsia="cs-CZ"/>
        </w:rPr>
        <w:t xml:space="preserve">............................................. </w:t>
      </w:r>
      <w:r w:rsidRPr="006D039C">
        <w:rPr>
          <w:rFonts w:ascii="Times New Roman" w:hAnsi="Times New Roman"/>
          <w:noProof w:val="0"/>
          <w:sz w:val="24"/>
          <w:lang w:eastAsia="cs-CZ"/>
        </w:rPr>
        <w:tab/>
        <w:t xml:space="preserve"> ...........................................</w:t>
      </w:r>
    </w:p>
    <w:p w14:paraId="5181AAB6" w14:textId="77777777" w:rsidR="009B35AD" w:rsidRPr="006D039C" w:rsidRDefault="009B35AD" w:rsidP="009B35AD">
      <w:pPr>
        <w:tabs>
          <w:tab w:val="left" w:pos="5760"/>
        </w:tabs>
        <w:autoSpaceDE w:val="0"/>
        <w:autoSpaceDN w:val="0"/>
        <w:ind w:left="567"/>
        <w:jc w:val="both"/>
        <w:rPr>
          <w:rFonts w:ascii="Times New Roman" w:hAnsi="Times New Roman"/>
          <w:noProof w:val="0"/>
          <w:sz w:val="24"/>
          <w:lang w:eastAsia="cs-CZ"/>
        </w:rPr>
      </w:pPr>
      <w:r w:rsidRPr="006D039C">
        <w:rPr>
          <w:rFonts w:ascii="Times New Roman" w:hAnsi="Times New Roman"/>
          <w:noProof w:val="0"/>
          <w:sz w:val="24"/>
          <w:lang w:eastAsia="cs-CZ"/>
        </w:rPr>
        <w:t xml:space="preserve">Za objednávateľa </w:t>
      </w:r>
      <w:r w:rsidRPr="006D039C">
        <w:rPr>
          <w:rFonts w:ascii="Times New Roman" w:hAnsi="Times New Roman"/>
          <w:noProof w:val="0"/>
          <w:sz w:val="24"/>
          <w:lang w:eastAsia="cs-CZ"/>
        </w:rPr>
        <w:tab/>
        <w:t>Za zhotoviteľa</w:t>
      </w:r>
    </w:p>
    <w:p w14:paraId="767EF9A1" w14:textId="77777777" w:rsidR="009B35AD" w:rsidRPr="006D039C" w:rsidRDefault="009B35AD" w:rsidP="009B35AD">
      <w:pPr>
        <w:spacing w:before="120"/>
        <w:ind w:left="567" w:hanging="567"/>
        <w:jc w:val="both"/>
        <w:rPr>
          <w:rFonts w:ascii="Times New Roman" w:hAnsi="Times New Roman"/>
          <w:color w:val="3366FF"/>
          <w:sz w:val="24"/>
        </w:rPr>
      </w:pPr>
    </w:p>
    <w:p w14:paraId="003B9CD0" w14:textId="77777777" w:rsidR="009B35AD" w:rsidRPr="006D039C" w:rsidRDefault="009B35AD" w:rsidP="009B35AD">
      <w:pPr>
        <w:spacing w:before="120"/>
        <w:ind w:left="705" w:hanging="705"/>
        <w:jc w:val="both"/>
        <w:rPr>
          <w:rFonts w:ascii="Times New Roman" w:hAnsi="Times New Roman"/>
          <w:color w:val="3366FF"/>
          <w:sz w:val="24"/>
        </w:rPr>
      </w:pPr>
    </w:p>
    <w:p w14:paraId="09FB8CD7" w14:textId="77777777" w:rsidR="00CE2F4A" w:rsidRPr="00326D5E" w:rsidRDefault="00CE2F4A" w:rsidP="009B35AD">
      <w:pPr>
        <w:autoSpaceDE w:val="0"/>
        <w:autoSpaceDN w:val="0"/>
        <w:spacing w:before="120"/>
        <w:jc w:val="center"/>
        <w:rPr>
          <w:rFonts w:ascii="Times New Roman" w:hAnsi="Times New Roman"/>
          <w:szCs w:val="22"/>
        </w:rPr>
      </w:pPr>
    </w:p>
    <w:sectPr w:rsidR="00CE2F4A" w:rsidRPr="00326D5E" w:rsidSect="00A006A6">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C854" w14:textId="77777777" w:rsidR="00596DE4" w:rsidRDefault="00596DE4">
      <w:r>
        <w:separator/>
      </w:r>
    </w:p>
  </w:endnote>
  <w:endnote w:type="continuationSeparator" w:id="0">
    <w:p w14:paraId="5FDBD4AD" w14:textId="77777777" w:rsidR="00596DE4" w:rsidRDefault="0059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0B57" w14:textId="77777777" w:rsidR="005A4543" w:rsidRDefault="00E33F1C">
    <w:pPr>
      <w:pStyle w:val="Pta"/>
      <w:tabs>
        <w:tab w:val="clear" w:pos="9072"/>
        <w:tab w:val="right" w:pos="10080"/>
      </w:tabs>
      <w:ind w:right="-82"/>
      <w:jc w:val="both"/>
      <w:rPr>
        <w:rFonts w:cs="Arial"/>
        <w:color w:val="999999"/>
        <w:sz w:val="2"/>
        <w:szCs w:val="2"/>
        <w:lang w:val="en-US"/>
      </w:rPr>
    </w:pPr>
    <w:r>
      <w:rPr>
        <w:rFonts w:cs="Arial"/>
        <w:color w:val="999999"/>
        <w:sz w:val="2"/>
        <w:szCs w:val="2"/>
      </w:rPr>
      <w:pict w14:anchorId="63A6A1E5">
        <v:shapetype id="_x0000_t32" coordsize="21600,21600" o:spt="32" o:oned="t" path="m,l21600,21600e" filled="f">
          <v:path arrowok="t" fillok="f" o:connecttype="none"/>
          <o:lock v:ext="edit" shapetype="t"/>
        </v:shapetype>
        <v:shape id="_x0000_s1025" type="#_x0000_t32" style="position:absolute;left:0;text-align:left;margin-left:-1.2pt;margin-top:-11.1pt;width:481.5pt;height:0;z-index:251657728" o:connectortype="straight"/>
      </w:pict>
    </w:r>
    <w:r w:rsidR="005A4543">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51D57B" w14:textId="77777777" w:rsidR="005A4543" w:rsidRDefault="005A4543">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sidR="00A006A6">
      <w:rPr>
        <w:rStyle w:val="slostrany"/>
        <w:rFonts w:cs="Arial"/>
        <w:szCs w:val="14"/>
      </w:rPr>
      <w:fldChar w:fldCharType="begin"/>
    </w:r>
    <w:r>
      <w:rPr>
        <w:rStyle w:val="slostrany"/>
        <w:rFonts w:cs="Arial"/>
        <w:szCs w:val="14"/>
      </w:rPr>
      <w:instrText xml:space="preserve"> PAGE </w:instrText>
    </w:r>
    <w:r w:rsidR="00A006A6">
      <w:rPr>
        <w:rStyle w:val="slostrany"/>
        <w:rFonts w:cs="Arial"/>
        <w:szCs w:val="14"/>
      </w:rPr>
      <w:fldChar w:fldCharType="separate"/>
    </w:r>
    <w:r w:rsidR="006A4BB5">
      <w:rPr>
        <w:rStyle w:val="slostrany"/>
        <w:rFonts w:cs="Arial"/>
        <w:szCs w:val="14"/>
      </w:rPr>
      <w:t>2</w:t>
    </w:r>
    <w:r w:rsidR="00A006A6">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2027" w14:textId="77777777" w:rsidR="00596DE4" w:rsidRDefault="00596DE4">
      <w:r>
        <w:separator/>
      </w:r>
    </w:p>
  </w:footnote>
  <w:footnote w:type="continuationSeparator" w:id="0">
    <w:p w14:paraId="31227853" w14:textId="77777777" w:rsidR="00596DE4" w:rsidRDefault="0059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87EF" w14:textId="77777777" w:rsidR="005A4543" w:rsidRDefault="005A4543">
    <w:pPr>
      <w:pStyle w:val="Zkladntext"/>
      <w:jc w:val="left"/>
      <w:rPr>
        <w:sz w:val="18"/>
      </w:rPr>
    </w:pPr>
    <w:r>
      <w:rPr>
        <w:sz w:val="18"/>
      </w:rPr>
      <w:t>Zákazka s nízkou hodnotou podľa zákona č. 343/2015 Z. z.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F35F" w14:textId="77777777" w:rsidR="005A4543" w:rsidRDefault="005A4543">
    <w:pPr>
      <w:pStyle w:val="Hlavika"/>
      <w:jc w:val="both"/>
      <w:rPr>
        <w:rFonts w:cs="Arial"/>
        <w:color w:val="808080"/>
        <w:sz w:val="10"/>
        <w:szCs w:val="10"/>
      </w:rPr>
    </w:pPr>
  </w:p>
  <w:p w14:paraId="6F16649E" w14:textId="77777777" w:rsidR="005A4543" w:rsidRDefault="005A4543">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2" w15:restartNumberingAfterBreak="0">
    <w:nsid w:val="2632092E"/>
    <w:multiLevelType w:val="hybridMultilevel"/>
    <w:tmpl w:val="2250B47E"/>
    <w:lvl w:ilvl="0" w:tplc="A470EE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663C0"/>
    <w:multiLevelType w:val="multilevel"/>
    <w:tmpl w:val="29E6B44E"/>
    <w:lvl w:ilvl="0">
      <w:start w:val="1"/>
      <w:numFmt w:val="decimal"/>
      <w:lvlText w:val="%1."/>
      <w:lvlJc w:val="left"/>
      <w:pPr>
        <w:tabs>
          <w:tab w:val="num" w:pos="432"/>
        </w:tabs>
        <w:ind w:left="432" w:hanging="432"/>
      </w:pPr>
      <w:rPr>
        <w:rFonts w:hint="default"/>
        <w:b/>
        <w:bCs/>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748F65BA"/>
    <w:multiLevelType w:val="hybridMultilevel"/>
    <w:tmpl w:val="262CBB36"/>
    <w:lvl w:ilvl="0" w:tplc="83C6CBF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3"/>
  </w:num>
  <w:num w:numId="5">
    <w:abstractNumId w:val="0"/>
  </w:num>
  <w:num w:numId="6">
    <w:abstractNumId w:val="9"/>
  </w:num>
  <w:num w:numId="7">
    <w:abstractNumId w:val="13"/>
  </w:num>
  <w:num w:numId="8">
    <w:abstractNumId w:val="4"/>
  </w:num>
  <w:num w:numId="9">
    <w:abstractNumId w:val="8"/>
  </w:num>
  <w:num w:numId="10">
    <w:abstractNumId w:val="7"/>
  </w:num>
  <w:num w:numId="11">
    <w:abstractNumId w:val="12"/>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oNotHyphenateCaps/>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9B9"/>
    <w:rsid w:val="00037E22"/>
    <w:rsid w:val="0006715A"/>
    <w:rsid w:val="0007189F"/>
    <w:rsid w:val="000B7A29"/>
    <w:rsid w:val="000C621F"/>
    <w:rsid w:val="000E6D62"/>
    <w:rsid w:val="000E791E"/>
    <w:rsid w:val="00105B20"/>
    <w:rsid w:val="001064D6"/>
    <w:rsid w:val="00106CDD"/>
    <w:rsid w:val="00137135"/>
    <w:rsid w:val="00152A53"/>
    <w:rsid w:val="0015377B"/>
    <w:rsid w:val="001B5A1A"/>
    <w:rsid w:val="001D614E"/>
    <w:rsid w:val="001D7250"/>
    <w:rsid w:val="00210374"/>
    <w:rsid w:val="00233626"/>
    <w:rsid w:val="002519CA"/>
    <w:rsid w:val="002601B2"/>
    <w:rsid w:val="00263FA0"/>
    <w:rsid w:val="002739E3"/>
    <w:rsid w:val="00287B44"/>
    <w:rsid w:val="002A3A3A"/>
    <w:rsid w:val="002A62C1"/>
    <w:rsid w:val="002F67D1"/>
    <w:rsid w:val="0031434B"/>
    <w:rsid w:val="0031482F"/>
    <w:rsid w:val="00326D5E"/>
    <w:rsid w:val="00330149"/>
    <w:rsid w:val="00333693"/>
    <w:rsid w:val="00375A78"/>
    <w:rsid w:val="003E5023"/>
    <w:rsid w:val="003F5536"/>
    <w:rsid w:val="003F6F83"/>
    <w:rsid w:val="003F791B"/>
    <w:rsid w:val="00401523"/>
    <w:rsid w:val="004511C2"/>
    <w:rsid w:val="00461EF5"/>
    <w:rsid w:val="00486E95"/>
    <w:rsid w:val="004C4402"/>
    <w:rsid w:val="004C748B"/>
    <w:rsid w:val="004E2340"/>
    <w:rsid w:val="004E51EB"/>
    <w:rsid w:val="00501763"/>
    <w:rsid w:val="00503155"/>
    <w:rsid w:val="00512248"/>
    <w:rsid w:val="00525361"/>
    <w:rsid w:val="0053194F"/>
    <w:rsid w:val="005329B9"/>
    <w:rsid w:val="00546959"/>
    <w:rsid w:val="00552447"/>
    <w:rsid w:val="00596DE4"/>
    <w:rsid w:val="005A4543"/>
    <w:rsid w:val="005B74DD"/>
    <w:rsid w:val="005C0615"/>
    <w:rsid w:val="005C2472"/>
    <w:rsid w:val="005F5393"/>
    <w:rsid w:val="0060475C"/>
    <w:rsid w:val="00624721"/>
    <w:rsid w:val="006438C9"/>
    <w:rsid w:val="00645F65"/>
    <w:rsid w:val="00662083"/>
    <w:rsid w:val="00663164"/>
    <w:rsid w:val="00663811"/>
    <w:rsid w:val="00674520"/>
    <w:rsid w:val="006A2C9F"/>
    <w:rsid w:val="006A4BB5"/>
    <w:rsid w:val="006B5AF8"/>
    <w:rsid w:val="006D42B0"/>
    <w:rsid w:val="0071731D"/>
    <w:rsid w:val="00724D03"/>
    <w:rsid w:val="007431C3"/>
    <w:rsid w:val="007464EB"/>
    <w:rsid w:val="00765A60"/>
    <w:rsid w:val="00765AAA"/>
    <w:rsid w:val="00781EE0"/>
    <w:rsid w:val="00794D08"/>
    <w:rsid w:val="007A6C24"/>
    <w:rsid w:val="007B36AF"/>
    <w:rsid w:val="007C30AA"/>
    <w:rsid w:val="007F2439"/>
    <w:rsid w:val="0081365E"/>
    <w:rsid w:val="00830386"/>
    <w:rsid w:val="00830F98"/>
    <w:rsid w:val="00853302"/>
    <w:rsid w:val="00864BB1"/>
    <w:rsid w:val="008651CC"/>
    <w:rsid w:val="0087184A"/>
    <w:rsid w:val="00877380"/>
    <w:rsid w:val="00887B84"/>
    <w:rsid w:val="008A2C6F"/>
    <w:rsid w:val="008A55AA"/>
    <w:rsid w:val="008F6044"/>
    <w:rsid w:val="00906EB0"/>
    <w:rsid w:val="00956FF2"/>
    <w:rsid w:val="0096600F"/>
    <w:rsid w:val="009745FC"/>
    <w:rsid w:val="009B35AD"/>
    <w:rsid w:val="009C46CD"/>
    <w:rsid w:val="009D148D"/>
    <w:rsid w:val="009D6349"/>
    <w:rsid w:val="009D7EFA"/>
    <w:rsid w:val="00A006A6"/>
    <w:rsid w:val="00A04BAC"/>
    <w:rsid w:val="00A22D5D"/>
    <w:rsid w:val="00A40AAE"/>
    <w:rsid w:val="00A53B30"/>
    <w:rsid w:val="00A7246E"/>
    <w:rsid w:val="00AC54A0"/>
    <w:rsid w:val="00AF3E40"/>
    <w:rsid w:val="00B02B17"/>
    <w:rsid w:val="00B07317"/>
    <w:rsid w:val="00B337E2"/>
    <w:rsid w:val="00B54027"/>
    <w:rsid w:val="00B715EC"/>
    <w:rsid w:val="00B75E0B"/>
    <w:rsid w:val="00B84E66"/>
    <w:rsid w:val="00BE4D22"/>
    <w:rsid w:val="00C342CF"/>
    <w:rsid w:val="00C34B66"/>
    <w:rsid w:val="00C3616D"/>
    <w:rsid w:val="00C41271"/>
    <w:rsid w:val="00C52E1E"/>
    <w:rsid w:val="00C80F4D"/>
    <w:rsid w:val="00CD3270"/>
    <w:rsid w:val="00CD64F2"/>
    <w:rsid w:val="00CE2F4A"/>
    <w:rsid w:val="00D039E8"/>
    <w:rsid w:val="00D11BB1"/>
    <w:rsid w:val="00D20953"/>
    <w:rsid w:val="00D46361"/>
    <w:rsid w:val="00D61E2F"/>
    <w:rsid w:val="00D7255B"/>
    <w:rsid w:val="00D85B08"/>
    <w:rsid w:val="00D96AE2"/>
    <w:rsid w:val="00DA4C5B"/>
    <w:rsid w:val="00DC4B25"/>
    <w:rsid w:val="00DE1C29"/>
    <w:rsid w:val="00DF792F"/>
    <w:rsid w:val="00E15047"/>
    <w:rsid w:val="00E3284F"/>
    <w:rsid w:val="00E33F1C"/>
    <w:rsid w:val="00E63FD4"/>
    <w:rsid w:val="00E82187"/>
    <w:rsid w:val="00E933DC"/>
    <w:rsid w:val="00EB69CF"/>
    <w:rsid w:val="00EB7A3B"/>
    <w:rsid w:val="00F0170F"/>
    <w:rsid w:val="00F338D0"/>
    <w:rsid w:val="00F54A9F"/>
    <w:rsid w:val="00FA51C1"/>
    <w:rsid w:val="00FB09B5"/>
    <w:rsid w:val="00FB36E5"/>
    <w:rsid w:val="00FD0472"/>
    <w:rsid w:val="00FE03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60D62373"/>
  <w15:docId w15:val="{2D72FFED-46FC-4F32-B3B0-FAD34A18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06A6"/>
    <w:rPr>
      <w:rFonts w:ascii="Arial" w:hAnsi="Arial"/>
      <w:noProof/>
      <w:sz w:val="22"/>
      <w:szCs w:val="24"/>
    </w:rPr>
  </w:style>
  <w:style w:type="paragraph" w:styleId="Nadpis1">
    <w:name w:val="heading 1"/>
    <w:basedOn w:val="Normlny"/>
    <w:next w:val="Normlny"/>
    <w:qFormat/>
    <w:rsid w:val="00A006A6"/>
    <w:pPr>
      <w:keepNext/>
      <w:tabs>
        <w:tab w:val="num" w:pos="540"/>
      </w:tabs>
      <w:jc w:val="center"/>
      <w:outlineLvl w:val="0"/>
    </w:pPr>
    <w:rPr>
      <w:sz w:val="40"/>
      <w:szCs w:val="40"/>
    </w:rPr>
  </w:style>
  <w:style w:type="paragraph" w:styleId="Nadpis2">
    <w:name w:val="heading 2"/>
    <w:basedOn w:val="Normlny"/>
    <w:next w:val="Normlny"/>
    <w:qFormat/>
    <w:rsid w:val="00A006A6"/>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A006A6"/>
    <w:pPr>
      <w:keepNext/>
      <w:tabs>
        <w:tab w:val="num" w:pos="540"/>
      </w:tabs>
      <w:jc w:val="both"/>
      <w:outlineLvl w:val="2"/>
    </w:pPr>
    <w:rPr>
      <w:sz w:val="40"/>
      <w:szCs w:val="40"/>
    </w:rPr>
  </w:style>
  <w:style w:type="paragraph" w:styleId="Nadpis4">
    <w:name w:val="heading 4"/>
    <w:basedOn w:val="Normlny"/>
    <w:next w:val="Normlny"/>
    <w:qFormat/>
    <w:rsid w:val="00A006A6"/>
    <w:pPr>
      <w:keepNext/>
      <w:tabs>
        <w:tab w:val="num" w:pos="576"/>
      </w:tabs>
      <w:jc w:val="center"/>
      <w:outlineLvl w:val="3"/>
    </w:pPr>
    <w:rPr>
      <w:b/>
      <w:bCs/>
    </w:rPr>
  </w:style>
  <w:style w:type="paragraph" w:styleId="Nadpis5">
    <w:name w:val="heading 5"/>
    <w:basedOn w:val="Normlny"/>
    <w:next w:val="Normlny"/>
    <w:qFormat/>
    <w:rsid w:val="00A006A6"/>
    <w:pPr>
      <w:keepNext/>
      <w:jc w:val="center"/>
      <w:outlineLvl w:val="4"/>
    </w:pPr>
    <w:rPr>
      <w:b/>
      <w:bCs/>
      <w:sz w:val="28"/>
      <w:szCs w:val="28"/>
    </w:rPr>
  </w:style>
  <w:style w:type="paragraph" w:styleId="Nadpis6">
    <w:name w:val="heading 6"/>
    <w:basedOn w:val="Normlny"/>
    <w:next w:val="Normlny"/>
    <w:qFormat/>
    <w:rsid w:val="00A006A6"/>
    <w:pPr>
      <w:keepNext/>
      <w:jc w:val="both"/>
      <w:outlineLvl w:val="5"/>
    </w:pPr>
    <w:rPr>
      <w:b/>
      <w:bCs/>
    </w:rPr>
  </w:style>
  <w:style w:type="paragraph" w:styleId="Nadpis7">
    <w:name w:val="heading 7"/>
    <w:basedOn w:val="Normlny"/>
    <w:next w:val="Normlny"/>
    <w:qFormat/>
    <w:rsid w:val="00A006A6"/>
    <w:pPr>
      <w:keepNext/>
      <w:spacing w:line="360" w:lineRule="auto"/>
      <w:jc w:val="both"/>
      <w:outlineLvl w:val="6"/>
    </w:pPr>
    <w:rPr>
      <w:b/>
      <w:bCs/>
      <w:u w:val="single"/>
    </w:rPr>
  </w:style>
  <w:style w:type="paragraph" w:styleId="Nadpis8">
    <w:name w:val="heading 8"/>
    <w:basedOn w:val="Normlny"/>
    <w:next w:val="Normlny"/>
    <w:qFormat/>
    <w:rsid w:val="00A006A6"/>
    <w:pPr>
      <w:keepNext/>
      <w:ind w:firstLine="708"/>
      <w:jc w:val="both"/>
      <w:outlineLvl w:val="7"/>
    </w:pPr>
    <w:rPr>
      <w:u w:val="single"/>
    </w:rPr>
  </w:style>
  <w:style w:type="paragraph" w:styleId="Nadpis9">
    <w:name w:val="heading 9"/>
    <w:basedOn w:val="Normlny"/>
    <w:next w:val="Normlny"/>
    <w:qFormat/>
    <w:rsid w:val="00A006A6"/>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A006A6"/>
    <w:pPr>
      <w:ind w:left="360"/>
      <w:jc w:val="both"/>
    </w:pPr>
  </w:style>
  <w:style w:type="paragraph" w:styleId="Hlavika">
    <w:name w:val="header"/>
    <w:basedOn w:val="Normlny"/>
    <w:link w:val="HlavikaChar"/>
    <w:rsid w:val="00A006A6"/>
    <w:pPr>
      <w:tabs>
        <w:tab w:val="center" w:pos="4536"/>
        <w:tab w:val="right" w:pos="9072"/>
      </w:tabs>
    </w:pPr>
  </w:style>
  <w:style w:type="paragraph" w:styleId="Pta">
    <w:name w:val="footer"/>
    <w:basedOn w:val="Normlny"/>
    <w:semiHidden/>
    <w:rsid w:val="00A006A6"/>
    <w:pPr>
      <w:tabs>
        <w:tab w:val="center" w:pos="4536"/>
        <w:tab w:val="right" w:pos="9072"/>
      </w:tabs>
    </w:pPr>
  </w:style>
  <w:style w:type="character" w:styleId="slostrany">
    <w:name w:val="page number"/>
    <w:basedOn w:val="Predvolenpsmoodseku"/>
    <w:semiHidden/>
    <w:rsid w:val="00A006A6"/>
  </w:style>
  <w:style w:type="paragraph" w:styleId="Zkladntext3">
    <w:name w:val="Body Text 3"/>
    <w:basedOn w:val="Normlny"/>
    <w:link w:val="Zkladntext3Char"/>
    <w:rsid w:val="00A006A6"/>
    <w:pPr>
      <w:jc w:val="center"/>
    </w:pPr>
    <w:rPr>
      <w:sz w:val="32"/>
      <w:szCs w:val="20"/>
    </w:rPr>
  </w:style>
  <w:style w:type="paragraph" w:styleId="Zarkazkladnhotextu">
    <w:name w:val="Body Text Indent"/>
    <w:basedOn w:val="Normlny"/>
    <w:semiHidden/>
    <w:rsid w:val="00A006A6"/>
    <w:pPr>
      <w:ind w:left="4860"/>
    </w:pPr>
  </w:style>
  <w:style w:type="paragraph" w:styleId="Zarkazkladnhotextu3">
    <w:name w:val="Body Text Indent 3"/>
    <w:basedOn w:val="Normlny"/>
    <w:link w:val="Zarkazkladnhotextu3Char"/>
    <w:semiHidden/>
    <w:rsid w:val="00A006A6"/>
    <w:pPr>
      <w:ind w:left="4860"/>
    </w:pPr>
    <w:rPr>
      <w:sz w:val="30"/>
      <w:szCs w:val="30"/>
    </w:rPr>
  </w:style>
  <w:style w:type="paragraph" w:styleId="Zkladntext">
    <w:name w:val="Body Text"/>
    <w:basedOn w:val="Normlny"/>
    <w:link w:val="ZkladntextChar"/>
    <w:rsid w:val="00A006A6"/>
    <w:pPr>
      <w:jc w:val="both"/>
    </w:pPr>
  </w:style>
  <w:style w:type="paragraph" w:styleId="Zkladntext2">
    <w:name w:val="Body Text 2"/>
    <w:basedOn w:val="Normlny"/>
    <w:semiHidden/>
    <w:rsid w:val="00A006A6"/>
    <w:rPr>
      <w:rFonts w:cs="Arial"/>
    </w:rPr>
  </w:style>
  <w:style w:type="character" w:styleId="Hypertextovprepojenie">
    <w:name w:val="Hyperlink"/>
    <w:rsid w:val="00A006A6"/>
    <w:rPr>
      <w:color w:val="0000FF"/>
      <w:u w:val="single"/>
    </w:rPr>
  </w:style>
  <w:style w:type="character" w:customStyle="1" w:styleId="Vrazn1">
    <w:name w:val="Výrazný1"/>
    <w:uiPriority w:val="22"/>
    <w:qFormat/>
    <w:rsid w:val="00A006A6"/>
    <w:rPr>
      <w:b/>
      <w:bCs/>
    </w:rPr>
  </w:style>
  <w:style w:type="character" w:customStyle="1" w:styleId="apple-converted-space">
    <w:name w:val="apple-converted-space"/>
    <w:basedOn w:val="Predvolenpsmoodseku"/>
    <w:rsid w:val="00A006A6"/>
  </w:style>
  <w:style w:type="paragraph" w:customStyle="1" w:styleId="Odsekzoznamu1">
    <w:name w:val="Odsek zoznamu1"/>
    <w:aliases w:val="Odsek"/>
    <w:basedOn w:val="Normlny"/>
    <w:link w:val="OdsekzoznamuChar"/>
    <w:uiPriority w:val="34"/>
    <w:qFormat/>
    <w:rsid w:val="00A006A6"/>
    <w:pPr>
      <w:ind w:left="708"/>
    </w:pPr>
  </w:style>
  <w:style w:type="paragraph" w:customStyle="1" w:styleId="tl1">
    <w:name w:val="Štýl1"/>
    <w:basedOn w:val="Normlny"/>
    <w:rsid w:val="00A006A6"/>
    <w:pPr>
      <w:jc w:val="both"/>
    </w:pPr>
    <w:rPr>
      <w:rFonts w:ascii="Tahoma" w:hAnsi="Tahoma" w:cs="Tahoma"/>
      <w:noProof w:val="0"/>
      <w:sz w:val="18"/>
      <w:szCs w:val="18"/>
    </w:rPr>
  </w:style>
  <w:style w:type="character" w:customStyle="1" w:styleId="Nadpis5Char">
    <w:name w:val="Nadpis 5 Char"/>
    <w:locked/>
    <w:rsid w:val="00A006A6"/>
    <w:rPr>
      <w:rFonts w:ascii="Arial" w:hAnsi="Arial"/>
      <w:b/>
      <w:bCs/>
      <w:noProof/>
      <w:sz w:val="28"/>
      <w:szCs w:val="28"/>
    </w:rPr>
  </w:style>
  <w:style w:type="character" w:customStyle="1" w:styleId="pre">
    <w:name w:val="pre"/>
    <w:rsid w:val="00A006A6"/>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semiHidden/>
    <w:rsid w:val="005C2472"/>
    <w:rPr>
      <w:rFonts w:ascii="Times New Roman" w:hAnsi="Times New Roman"/>
      <w:noProof w:val="0"/>
      <w:sz w:val="20"/>
      <w:szCs w:val="20"/>
      <w:lang w:eastAsia="cs-CZ"/>
    </w:rPr>
  </w:style>
  <w:style w:type="character" w:customStyle="1" w:styleId="TextpoznmkypodiarouChar">
    <w:name w:val="Text poznámky pod čiarou Char"/>
    <w:link w:val="Textpoznmkypodiarou"/>
    <w:semiHidden/>
    <w:rsid w:val="005C2472"/>
    <w:rPr>
      <w:lang w:eastAsia="cs-CZ"/>
    </w:rPr>
  </w:style>
  <w:style w:type="paragraph" w:customStyle="1" w:styleId="Nadpis">
    <w:name w:val="Nadpis"/>
    <w:basedOn w:val="Normlny"/>
    <w:next w:val="Normlny"/>
    <w:rsid w:val="00546959"/>
    <w:pPr>
      <w:keepNext/>
      <w:keepLines/>
      <w:spacing w:after="360"/>
      <w:jc w:val="both"/>
    </w:pPr>
    <w:rPr>
      <w:b/>
      <w:caps/>
      <w:noProof w:val="0"/>
      <w:sz w:val="24"/>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
    <w:link w:val="Odsekzoznamu1"/>
    <w:uiPriority w:val="34"/>
    <w:locked/>
    <w:rsid w:val="002519CA"/>
    <w:rPr>
      <w:rFonts w:ascii="Arial" w:hAnsi="Arial"/>
      <w:noProof/>
      <w:sz w:val="22"/>
      <w:szCs w:val="24"/>
    </w:rPr>
  </w:style>
  <w:style w:type="character" w:customStyle="1" w:styleId="st">
    <w:name w:val="st"/>
    <w:basedOn w:val="Predvolenpsmoodseku"/>
    <w:rsid w:val="00781EE0"/>
  </w:style>
  <w:style w:type="character" w:customStyle="1" w:styleId="HlavikaChar">
    <w:name w:val="Hlavička Char"/>
    <w:link w:val="Hlavika"/>
    <w:rsid w:val="008A55AA"/>
    <w:rPr>
      <w:rFonts w:ascii="Arial" w:hAnsi="Arial"/>
      <w:noProof/>
      <w:sz w:val="22"/>
      <w:szCs w:val="24"/>
    </w:rPr>
  </w:style>
  <w:style w:type="character" w:customStyle="1" w:styleId="ZkladntextChar">
    <w:name w:val="Základný text Char"/>
    <w:link w:val="Zkladntext"/>
    <w:rsid w:val="008A55AA"/>
    <w:rPr>
      <w:rFonts w:ascii="Arial" w:hAnsi="Arial"/>
      <w:noProof/>
      <w:sz w:val="22"/>
      <w:szCs w:val="24"/>
    </w:rPr>
  </w:style>
  <w:style w:type="character" w:customStyle="1" w:styleId="Zkladntext3Char">
    <w:name w:val="Základný text 3 Char"/>
    <w:link w:val="Zkladntext3"/>
    <w:rsid w:val="009B35AD"/>
    <w:rPr>
      <w:rFonts w:ascii="Arial" w:hAnsi="Arial"/>
      <w:noProof/>
      <w:sz w:val="32"/>
    </w:rPr>
  </w:style>
  <w:style w:type="character" w:customStyle="1" w:styleId="titlevalue">
    <w:name w:val="titlevalue"/>
    <w:basedOn w:val="Predvolenpsmoodseku"/>
    <w:rsid w:val="009B35AD"/>
  </w:style>
  <w:style w:type="character" w:customStyle="1" w:styleId="acopre">
    <w:name w:val="acopre"/>
    <w:basedOn w:val="Predvolenpsmoodseku"/>
    <w:rsid w:val="009B35AD"/>
  </w:style>
  <w:style w:type="paragraph" w:styleId="Odsekzoznamu">
    <w:name w:val="List Paragraph"/>
    <w:basedOn w:val="Normlny"/>
    <w:uiPriority w:val="34"/>
    <w:qFormat/>
    <w:rsid w:val="0087184A"/>
    <w:pPr>
      <w:ind w:left="720"/>
      <w:contextualSpacing/>
    </w:pPr>
  </w:style>
  <w:style w:type="character" w:styleId="Nevyrieenzmienka">
    <w:name w:val="Unresolved Mention"/>
    <w:basedOn w:val="Predvolenpsmoodseku"/>
    <w:uiPriority w:val="99"/>
    <w:semiHidden/>
    <w:unhideWhenUsed/>
    <w:rsid w:val="00906EB0"/>
    <w:rPr>
      <w:color w:val="605E5C"/>
      <w:shd w:val="clear" w:color="auto" w:fill="E1DFDD"/>
    </w:rPr>
  </w:style>
  <w:style w:type="character" w:styleId="PouitHypertextovPrepojenie">
    <w:name w:val="FollowedHyperlink"/>
    <w:basedOn w:val="Predvolenpsmoodseku"/>
    <w:uiPriority w:val="99"/>
    <w:semiHidden/>
    <w:unhideWhenUsed/>
    <w:rsid w:val="00906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13">
      <w:bodyDiv w:val="1"/>
      <w:marLeft w:val="0"/>
      <w:marRight w:val="0"/>
      <w:marTop w:val="0"/>
      <w:marBottom w:val="0"/>
      <w:divBdr>
        <w:top w:val="none" w:sz="0" w:space="0" w:color="auto"/>
        <w:left w:val="none" w:sz="0" w:space="0" w:color="auto"/>
        <w:bottom w:val="none" w:sz="0" w:space="0" w:color="auto"/>
        <w:right w:val="none" w:sz="0" w:space="0" w:color="auto"/>
      </w:divBdr>
    </w:div>
    <w:div w:id="917060821">
      <w:bodyDiv w:val="1"/>
      <w:marLeft w:val="0"/>
      <w:marRight w:val="0"/>
      <w:marTop w:val="0"/>
      <w:marBottom w:val="0"/>
      <w:divBdr>
        <w:top w:val="none" w:sz="0" w:space="0" w:color="auto"/>
        <w:left w:val="none" w:sz="0" w:space="0" w:color="auto"/>
        <w:bottom w:val="none" w:sz="0" w:space="0" w:color="auto"/>
        <w:right w:val="none" w:sz="0" w:space="0" w:color="auto"/>
      </w:divBdr>
    </w:div>
    <w:div w:id="948513421">
      <w:bodyDiv w:val="1"/>
      <w:marLeft w:val="0"/>
      <w:marRight w:val="0"/>
      <w:marTop w:val="0"/>
      <w:marBottom w:val="0"/>
      <w:divBdr>
        <w:top w:val="none" w:sz="0" w:space="0" w:color="auto"/>
        <w:left w:val="none" w:sz="0" w:space="0" w:color="auto"/>
        <w:bottom w:val="none" w:sz="0" w:space="0" w:color="auto"/>
        <w:right w:val="none" w:sz="0" w:space="0" w:color="auto"/>
      </w:divBdr>
    </w:div>
    <w:div w:id="1014768025">
      <w:bodyDiv w:val="1"/>
      <w:marLeft w:val="0"/>
      <w:marRight w:val="0"/>
      <w:marTop w:val="0"/>
      <w:marBottom w:val="0"/>
      <w:divBdr>
        <w:top w:val="none" w:sz="0" w:space="0" w:color="auto"/>
        <w:left w:val="none" w:sz="0" w:space="0" w:color="auto"/>
        <w:bottom w:val="none" w:sz="0" w:space="0" w:color="auto"/>
        <w:right w:val="none" w:sz="0" w:space="0" w:color="auto"/>
      </w:divBdr>
      <w:divsChild>
        <w:div w:id="579142598">
          <w:marLeft w:val="0"/>
          <w:marRight w:val="0"/>
          <w:marTop w:val="0"/>
          <w:marBottom w:val="0"/>
          <w:divBdr>
            <w:top w:val="none" w:sz="0" w:space="0" w:color="auto"/>
            <w:left w:val="none" w:sz="0" w:space="0" w:color="auto"/>
            <w:bottom w:val="none" w:sz="0" w:space="0" w:color="auto"/>
            <w:right w:val="none" w:sz="0" w:space="0" w:color="auto"/>
          </w:divBdr>
        </w:div>
      </w:divsChild>
    </w:div>
    <w:div w:id="1201824279">
      <w:bodyDiv w:val="1"/>
      <w:marLeft w:val="0"/>
      <w:marRight w:val="0"/>
      <w:marTop w:val="0"/>
      <w:marBottom w:val="0"/>
      <w:divBdr>
        <w:top w:val="none" w:sz="0" w:space="0" w:color="auto"/>
        <w:left w:val="none" w:sz="0" w:space="0" w:color="auto"/>
        <w:bottom w:val="none" w:sz="0" w:space="0" w:color="auto"/>
        <w:right w:val="none" w:sz="0" w:space="0" w:color="auto"/>
      </w:divBdr>
    </w:div>
    <w:div w:id="1438523097">
      <w:bodyDiv w:val="1"/>
      <w:marLeft w:val="0"/>
      <w:marRight w:val="0"/>
      <w:marTop w:val="0"/>
      <w:marBottom w:val="0"/>
      <w:divBdr>
        <w:top w:val="none" w:sz="0" w:space="0" w:color="auto"/>
        <w:left w:val="none" w:sz="0" w:space="0" w:color="auto"/>
        <w:bottom w:val="none" w:sz="0" w:space="0" w:color="auto"/>
        <w:right w:val="none" w:sz="0" w:space="0" w:color="auto"/>
      </w:divBdr>
      <w:divsChild>
        <w:div w:id="990064389">
          <w:marLeft w:val="0"/>
          <w:marRight w:val="0"/>
          <w:marTop w:val="0"/>
          <w:marBottom w:val="0"/>
          <w:divBdr>
            <w:top w:val="none" w:sz="0" w:space="0" w:color="auto"/>
            <w:left w:val="none" w:sz="0" w:space="0" w:color="auto"/>
            <w:bottom w:val="none" w:sz="0" w:space="0" w:color="auto"/>
            <w:right w:val="none" w:sz="0" w:space="0" w:color="auto"/>
          </w:divBdr>
        </w:div>
      </w:divsChild>
    </w:div>
    <w:div w:id="2147235480">
      <w:bodyDiv w:val="1"/>
      <w:marLeft w:val="0"/>
      <w:marRight w:val="0"/>
      <w:marTop w:val="0"/>
      <w:marBottom w:val="0"/>
      <w:divBdr>
        <w:top w:val="none" w:sz="0" w:space="0" w:color="auto"/>
        <w:left w:val="none" w:sz="0" w:space="0" w:color="auto"/>
        <w:bottom w:val="none" w:sz="0" w:space="0" w:color="auto"/>
        <w:right w:val="none" w:sz="0" w:space="0" w:color="auto"/>
      </w:divBdr>
      <w:divsChild>
        <w:div w:id="185002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steulany.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lozto.sk/file/RfFxZUEXiqmV/projektova-dokumentacia-z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o.gov.sk/extdoc/1445/JED-prirucka_ESP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vo.gov.sk/espd/" TargetMode="External"/><Relationship Id="rId4" Type="http://schemas.openxmlformats.org/officeDocument/2006/relationships/webSettings" Target="webSettings.xml"/><Relationship Id="rId9" Type="http://schemas.openxmlformats.org/officeDocument/2006/relationships/hyperlink" Target="https://www.uvo.gov.sk/vestnik-a-zoznam-registrov/zoznam-podnikatelov-a-suvisiace-registre/register-osob-so-zakazom-490.html"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7496</Words>
  <Characters>42732</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Súťažné podklady - užšia súťaž/podprah.s vyšš.cenou</vt:lpstr>
    </vt:vector>
  </TitlesOfParts>
  <Company/>
  <LinksUpToDate>false</LinksUpToDate>
  <CharactersWithSpaces>50128</CharactersWithSpaces>
  <SharedDoc>false</SharedDoc>
  <HLinks>
    <vt:vector size="6" baseType="variant">
      <vt:variant>
        <vt:i4>655439</vt:i4>
      </vt:variant>
      <vt:variant>
        <vt:i4>0</vt:i4>
      </vt:variant>
      <vt:variant>
        <vt:i4>0</vt:i4>
      </vt:variant>
      <vt:variant>
        <vt:i4>5</vt:i4>
      </vt:variant>
      <vt:variant>
        <vt:lpwstr>http://www.pusteulany.sk/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Andrea Kašubová</cp:lastModifiedBy>
  <cp:revision>7</cp:revision>
  <cp:lastPrinted>2019-03-19T15:11:00Z</cp:lastPrinted>
  <dcterms:created xsi:type="dcterms:W3CDTF">2022-02-15T17:33:00Z</dcterms:created>
  <dcterms:modified xsi:type="dcterms:W3CDTF">2022-03-22T09:50:00Z</dcterms:modified>
</cp:coreProperties>
</file>